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0BF0D" w14:textId="77777777" w:rsidR="00A23005" w:rsidRPr="00C66D5A" w:rsidRDefault="00ED5659" w:rsidP="00ED5659">
      <w:pPr>
        <w:jc w:val="center"/>
        <w:rPr>
          <w:rFonts w:ascii="Times New Roman" w:eastAsia="Times New Roman" w:hAnsi="Times New Roman" w:cs="Times New Roman"/>
          <w:b/>
          <w:bCs/>
          <w:kern w:val="0"/>
          <w:sz w:val="56"/>
          <w:szCs w:val="56"/>
          <w14:ligatures w14:val="none"/>
        </w:rPr>
      </w:pPr>
      <w:r w:rsidRPr="00C66D5A">
        <w:rPr>
          <w:rFonts w:ascii="Times New Roman" w:eastAsia="Times New Roman" w:hAnsi="Times New Roman" w:cs="Times New Roman"/>
          <w:b/>
          <w:bCs/>
          <w:kern w:val="0"/>
          <w:sz w:val="56"/>
          <w:szCs w:val="56"/>
          <w14:ligatures w14:val="none"/>
        </w:rPr>
        <w:t xml:space="preserve">Ballymena Academy </w:t>
      </w:r>
    </w:p>
    <w:p w14:paraId="48B694EB" w14:textId="77777777" w:rsidR="00A23005" w:rsidRPr="004716E4" w:rsidRDefault="00A23005" w:rsidP="00ED5659">
      <w:pPr>
        <w:jc w:val="center"/>
        <w:rPr>
          <w:rFonts w:ascii="Times New Roman" w:eastAsia="Times New Roman" w:hAnsi="Times New Roman" w:cs="Times New Roman"/>
          <w:b/>
          <w:bCs/>
          <w:kern w:val="0"/>
          <w:sz w:val="24"/>
          <w:szCs w:val="24"/>
          <w14:ligatures w14:val="none"/>
        </w:rPr>
      </w:pPr>
    </w:p>
    <w:p w14:paraId="6DC8FD9D" w14:textId="77777777" w:rsidR="00A23005" w:rsidRPr="004716E4" w:rsidRDefault="00A23005" w:rsidP="00ED5659">
      <w:pPr>
        <w:jc w:val="center"/>
        <w:rPr>
          <w:rFonts w:ascii="Times New Roman" w:eastAsia="Times New Roman" w:hAnsi="Times New Roman" w:cs="Times New Roman"/>
          <w:b/>
          <w:bCs/>
          <w:kern w:val="0"/>
          <w:sz w:val="24"/>
          <w:szCs w:val="24"/>
          <w14:ligatures w14:val="none"/>
        </w:rPr>
      </w:pPr>
    </w:p>
    <w:p w14:paraId="38E3499A" w14:textId="202AD537" w:rsidR="00A23005" w:rsidRPr="004716E4" w:rsidRDefault="00C61ED5" w:rsidP="00ED5659">
      <w:pPr>
        <w:jc w:val="center"/>
        <w:rPr>
          <w:rFonts w:ascii="Times New Roman" w:eastAsia="Times New Roman" w:hAnsi="Times New Roman" w:cs="Times New Roman"/>
          <w:b/>
          <w:bCs/>
          <w:kern w:val="0"/>
          <w:sz w:val="24"/>
          <w:szCs w:val="24"/>
          <w14:ligatures w14:val="none"/>
        </w:rPr>
      </w:pPr>
      <w:r w:rsidRPr="005600D9">
        <w:rPr>
          <w:noProof/>
        </w:rPr>
        <w:object w:dxaOrig="10982" w:dyaOrig="14988" w14:anchorId="264257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black and red coat of arms&#10;&#10;&#10;&#10;Description automatically generated" style="width:103.5pt;height:111pt;mso-width-percent:0;mso-height-percent:0;mso-width-percent:0;mso-height-percent:0" o:ole="">
            <v:imagedata r:id="rId5" o:title=""/>
          </v:shape>
          <o:OLEObject Type="Embed" ProgID="Word.Document.8" ShapeID="_x0000_i1025" DrawAspect="Content" ObjectID="_1794136975" r:id="rId6"/>
        </w:object>
      </w:r>
    </w:p>
    <w:p w14:paraId="39B406B8" w14:textId="77777777" w:rsidR="00A23005" w:rsidRPr="004716E4" w:rsidRDefault="00A23005" w:rsidP="00ED5659">
      <w:pPr>
        <w:jc w:val="center"/>
        <w:rPr>
          <w:rFonts w:ascii="Times New Roman" w:eastAsia="Times New Roman" w:hAnsi="Times New Roman" w:cs="Times New Roman"/>
          <w:b/>
          <w:bCs/>
          <w:kern w:val="0"/>
          <w:sz w:val="24"/>
          <w:szCs w:val="24"/>
          <w14:ligatures w14:val="none"/>
        </w:rPr>
      </w:pPr>
    </w:p>
    <w:p w14:paraId="298575AC" w14:textId="77777777" w:rsidR="00A23005" w:rsidRPr="004716E4" w:rsidRDefault="00A23005" w:rsidP="00ED5659">
      <w:pPr>
        <w:jc w:val="center"/>
        <w:rPr>
          <w:rFonts w:ascii="Times New Roman" w:eastAsia="Times New Roman" w:hAnsi="Times New Roman" w:cs="Times New Roman"/>
          <w:b/>
          <w:bCs/>
          <w:kern w:val="0"/>
          <w:sz w:val="24"/>
          <w:szCs w:val="24"/>
          <w14:ligatures w14:val="none"/>
        </w:rPr>
      </w:pPr>
    </w:p>
    <w:p w14:paraId="1FA98339" w14:textId="77777777" w:rsidR="00A23005" w:rsidRPr="004716E4" w:rsidRDefault="00A23005" w:rsidP="00ED5659">
      <w:pPr>
        <w:jc w:val="center"/>
        <w:rPr>
          <w:rFonts w:ascii="Times New Roman" w:eastAsia="Times New Roman" w:hAnsi="Times New Roman" w:cs="Times New Roman"/>
          <w:b/>
          <w:bCs/>
          <w:kern w:val="0"/>
          <w:sz w:val="24"/>
          <w:szCs w:val="24"/>
          <w14:ligatures w14:val="none"/>
        </w:rPr>
      </w:pPr>
    </w:p>
    <w:p w14:paraId="370F30B5" w14:textId="77777777" w:rsidR="009938DD" w:rsidRDefault="009938DD" w:rsidP="00ED5659">
      <w:pPr>
        <w:jc w:val="center"/>
        <w:rPr>
          <w:rFonts w:ascii="Times New Roman" w:eastAsia="Times New Roman" w:hAnsi="Times New Roman" w:cs="Times New Roman"/>
          <w:b/>
          <w:bCs/>
          <w:kern w:val="0"/>
          <w:sz w:val="40"/>
          <w:szCs w:val="40"/>
          <w14:ligatures w14:val="none"/>
        </w:rPr>
      </w:pPr>
    </w:p>
    <w:p w14:paraId="1C60CC47" w14:textId="77777777" w:rsidR="002B55FD" w:rsidRPr="00C66D5A" w:rsidRDefault="00ED5659" w:rsidP="00ED5659">
      <w:pPr>
        <w:jc w:val="center"/>
        <w:rPr>
          <w:rFonts w:ascii="Times New Roman" w:eastAsia="Times New Roman" w:hAnsi="Times New Roman" w:cs="Times New Roman"/>
          <w:b/>
          <w:bCs/>
          <w:kern w:val="0"/>
          <w:sz w:val="56"/>
          <w:szCs w:val="56"/>
          <w14:ligatures w14:val="none"/>
        </w:rPr>
      </w:pPr>
      <w:r w:rsidRPr="00C66D5A">
        <w:rPr>
          <w:rFonts w:ascii="Times New Roman" w:eastAsia="Times New Roman" w:hAnsi="Times New Roman" w:cs="Times New Roman"/>
          <w:b/>
          <w:bCs/>
          <w:kern w:val="0"/>
          <w:sz w:val="56"/>
          <w:szCs w:val="56"/>
          <w14:ligatures w14:val="none"/>
        </w:rPr>
        <w:t xml:space="preserve">Emotional Health </w:t>
      </w:r>
    </w:p>
    <w:p w14:paraId="6EFD4AC9" w14:textId="5571A210" w:rsidR="009938DD" w:rsidRPr="00C66D5A" w:rsidRDefault="00ED5659" w:rsidP="00247FF7">
      <w:pPr>
        <w:jc w:val="center"/>
        <w:rPr>
          <w:rFonts w:ascii="Times New Roman" w:eastAsia="Times New Roman" w:hAnsi="Times New Roman" w:cs="Times New Roman"/>
          <w:b/>
          <w:bCs/>
          <w:kern w:val="0"/>
          <w:sz w:val="56"/>
          <w:szCs w:val="56"/>
          <w14:ligatures w14:val="none"/>
        </w:rPr>
      </w:pPr>
      <w:r w:rsidRPr="00C66D5A">
        <w:rPr>
          <w:rFonts w:ascii="Times New Roman" w:eastAsia="Times New Roman" w:hAnsi="Times New Roman" w:cs="Times New Roman"/>
          <w:b/>
          <w:bCs/>
          <w:kern w:val="0"/>
          <w:sz w:val="56"/>
          <w:szCs w:val="56"/>
          <w14:ligatures w14:val="none"/>
        </w:rPr>
        <w:t xml:space="preserve">&amp; Wellbeing (EHW) </w:t>
      </w:r>
    </w:p>
    <w:p w14:paraId="0777C18F" w14:textId="7AC22002" w:rsidR="00247FF7" w:rsidRPr="00C66D5A" w:rsidRDefault="00ED5659" w:rsidP="00C66D5A">
      <w:pPr>
        <w:jc w:val="center"/>
        <w:rPr>
          <w:rFonts w:ascii="Times New Roman" w:eastAsia="Times New Roman" w:hAnsi="Times New Roman" w:cs="Times New Roman"/>
          <w:b/>
          <w:bCs/>
          <w:kern w:val="0"/>
          <w:sz w:val="56"/>
          <w:szCs w:val="56"/>
          <w14:ligatures w14:val="none"/>
        </w:rPr>
      </w:pPr>
      <w:r w:rsidRPr="00C66D5A">
        <w:rPr>
          <w:rFonts w:ascii="Times New Roman" w:eastAsia="Times New Roman" w:hAnsi="Times New Roman" w:cs="Times New Roman"/>
          <w:b/>
          <w:bCs/>
          <w:kern w:val="0"/>
          <w:sz w:val="56"/>
          <w:szCs w:val="56"/>
          <w14:ligatures w14:val="none"/>
        </w:rPr>
        <w:t>Policy</w:t>
      </w:r>
      <w:r w:rsidR="0038156C" w:rsidRPr="00C66D5A">
        <w:rPr>
          <w:rFonts w:ascii="Times New Roman" w:eastAsia="Times New Roman" w:hAnsi="Times New Roman" w:cs="Times New Roman"/>
          <w:b/>
          <w:bCs/>
          <w:kern w:val="0"/>
          <w:sz w:val="56"/>
          <w:szCs w:val="56"/>
          <w14:ligatures w14:val="none"/>
        </w:rPr>
        <w:t xml:space="preserve"> </w:t>
      </w:r>
    </w:p>
    <w:p w14:paraId="2705653C" w14:textId="77777777" w:rsidR="00A23005" w:rsidRPr="004716E4" w:rsidRDefault="00A23005" w:rsidP="00247FF7">
      <w:pPr>
        <w:rPr>
          <w:rFonts w:ascii="Times New Roman" w:eastAsia="Times New Roman" w:hAnsi="Times New Roman" w:cs="Times New Roman"/>
          <w:b/>
          <w:bCs/>
          <w:kern w:val="0"/>
          <w:sz w:val="24"/>
          <w:szCs w:val="24"/>
          <w14:ligatures w14:val="none"/>
        </w:rPr>
      </w:pPr>
    </w:p>
    <w:p w14:paraId="4A4A9F96" w14:textId="276BF1FB" w:rsidR="002B55FD" w:rsidRDefault="00C66D5A" w:rsidP="00C66D5A">
      <w:pPr>
        <w:ind w:left="4320" w:firstLine="720"/>
        <w:jc w:val="right"/>
        <w:rPr>
          <w:rFonts w:ascii="Times New Roman" w:eastAsia="Times New Roman" w:hAnsi="Times New Roman" w:cs="Times New Roman"/>
          <w:b/>
          <w:bCs/>
          <w:kern w:val="0"/>
          <w:sz w:val="40"/>
          <w:szCs w:val="40"/>
          <w14:ligatures w14:val="none"/>
        </w:rPr>
      </w:pPr>
      <w:r>
        <w:rPr>
          <w:rFonts w:ascii="Times New Roman" w:eastAsia="Times New Roman" w:hAnsi="Times New Roman" w:cs="Times New Roman"/>
          <w:b/>
          <w:bCs/>
          <w:kern w:val="0"/>
          <w:sz w:val="40"/>
          <w:szCs w:val="40"/>
          <w14:ligatures w14:val="none"/>
        </w:rPr>
        <w:t>[</w:t>
      </w:r>
      <w:r w:rsidR="002B55FD" w:rsidRPr="00C66D5A">
        <w:rPr>
          <w:rFonts w:ascii="Times New Roman" w:eastAsia="Times New Roman" w:hAnsi="Times New Roman" w:cs="Times New Roman"/>
          <w:b/>
          <w:bCs/>
          <w:kern w:val="0"/>
          <w:sz w:val="40"/>
          <w:szCs w:val="40"/>
          <w14:ligatures w14:val="none"/>
        </w:rPr>
        <w:t xml:space="preserve">November </w:t>
      </w:r>
      <w:r w:rsidR="0038156C" w:rsidRPr="00C66D5A">
        <w:rPr>
          <w:rFonts w:ascii="Times New Roman" w:eastAsia="Times New Roman" w:hAnsi="Times New Roman" w:cs="Times New Roman"/>
          <w:b/>
          <w:bCs/>
          <w:kern w:val="0"/>
          <w:sz w:val="40"/>
          <w:szCs w:val="40"/>
          <w14:ligatures w14:val="none"/>
        </w:rPr>
        <w:t>2024</w:t>
      </w:r>
      <w:r>
        <w:rPr>
          <w:rFonts w:ascii="Times New Roman" w:eastAsia="Times New Roman" w:hAnsi="Times New Roman" w:cs="Times New Roman"/>
          <w:b/>
          <w:bCs/>
          <w:kern w:val="0"/>
          <w:sz w:val="40"/>
          <w:szCs w:val="40"/>
          <w14:ligatures w14:val="none"/>
        </w:rPr>
        <w:t>]</w:t>
      </w:r>
      <w:r w:rsidR="009373C0" w:rsidRPr="00C66D5A">
        <w:rPr>
          <w:rFonts w:ascii="Times New Roman" w:eastAsia="Times New Roman" w:hAnsi="Times New Roman" w:cs="Times New Roman"/>
          <w:b/>
          <w:bCs/>
          <w:kern w:val="0"/>
          <w:sz w:val="40"/>
          <w:szCs w:val="40"/>
          <w14:ligatures w14:val="none"/>
        </w:rPr>
        <w:t xml:space="preserve"> </w:t>
      </w:r>
    </w:p>
    <w:p w14:paraId="15F8D92B" w14:textId="38309D45" w:rsidR="00C66D5A" w:rsidRDefault="00C66D5A" w:rsidP="00C66D5A">
      <w:pPr>
        <w:spacing w:after="0"/>
        <w:ind w:left="4320" w:firstLine="720"/>
        <w:jc w:val="right"/>
        <w:rPr>
          <w:rFonts w:ascii="Times New Roman" w:eastAsia="Times New Roman" w:hAnsi="Times New Roman" w:cs="Times New Roman"/>
          <w:b/>
          <w:bCs/>
          <w:kern w:val="0"/>
          <w:sz w:val="40"/>
          <w:szCs w:val="40"/>
          <w14:ligatures w14:val="none"/>
        </w:rPr>
      </w:pPr>
      <w:r>
        <w:rPr>
          <w:rFonts w:ascii="Times New Roman" w:eastAsia="Times New Roman" w:hAnsi="Times New Roman" w:cs="Times New Roman"/>
          <w:b/>
          <w:bCs/>
          <w:kern w:val="0"/>
          <w:sz w:val="40"/>
          <w:szCs w:val="40"/>
          <w14:ligatures w14:val="none"/>
        </w:rPr>
        <w:t xml:space="preserve">Ratified at </w:t>
      </w:r>
    </w:p>
    <w:p w14:paraId="6174EA2A" w14:textId="77777777" w:rsidR="00C66D5A" w:rsidRDefault="00C66D5A" w:rsidP="00C66D5A">
      <w:pPr>
        <w:spacing w:after="0"/>
        <w:ind w:left="4320" w:firstLine="720"/>
        <w:jc w:val="right"/>
        <w:rPr>
          <w:rFonts w:ascii="Times New Roman" w:eastAsia="Times New Roman" w:hAnsi="Times New Roman" w:cs="Times New Roman"/>
          <w:b/>
          <w:bCs/>
          <w:kern w:val="0"/>
          <w:sz w:val="40"/>
          <w:szCs w:val="40"/>
          <w14:ligatures w14:val="none"/>
        </w:rPr>
      </w:pPr>
      <w:r>
        <w:rPr>
          <w:rFonts w:ascii="Times New Roman" w:eastAsia="Times New Roman" w:hAnsi="Times New Roman" w:cs="Times New Roman"/>
          <w:b/>
          <w:bCs/>
          <w:kern w:val="0"/>
          <w:sz w:val="40"/>
          <w:szCs w:val="40"/>
          <w14:ligatures w14:val="none"/>
        </w:rPr>
        <w:t xml:space="preserve">Board of </w:t>
      </w:r>
    </w:p>
    <w:p w14:paraId="0515F5E5" w14:textId="457F2490" w:rsidR="00C66D5A" w:rsidRDefault="00C66D5A" w:rsidP="00C66D5A">
      <w:pPr>
        <w:spacing w:after="0"/>
        <w:ind w:left="4320" w:firstLine="720"/>
        <w:jc w:val="right"/>
        <w:rPr>
          <w:rFonts w:ascii="Times New Roman" w:eastAsia="Times New Roman" w:hAnsi="Times New Roman" w:cs="Times New Roman"/>
          <w:b/>
          <w:bCs/>
          <w:kern w:val="0"/>
          <w:sz w:val="40"/>
          <w:szCs w:val="40"/>
          <w14:ligatures w14:val="none"/>
        </w:rPr>
      </w:pPr>
      <w:r>
        <w:rPr>
          <w:rFonts w:ascii="Times New Roman" w:eastAsia="Times New Roman" w:hAnsi="Times New Roman" w:cs="Times New Roman"/>
          <w:b/>
          <w:bCs/>
          <w:kern w:val="0"/>
          <w:sz w:val="40"/>
          <w:szCs w:val="40"/>
          <w14:ligatures w14:val="none"/>
        </w:rPr>
        <w:t>Governors’ Meeting –</w:t>
      </w:r>
    </w:p>
    <w:p w14:paraId="77F43381" w14:textId="27488441" w:rsidR="00C66D5A" w:rsidRPr="00C66D5A" w:rsidRDefault="00C66D5A" w:rsidP="00C66D5A">
      <w:pPr>
        <w:spacing w:after="0"/>
        <w:ind w:left="4320" w:firstLine="720"/>
        <w:jc w:val="right"/>
        <w:rPr>
          <w:rFonts w:ascii="Times New Roman" w:eastAsia="Times New Roman" w:hAnsi="Times New Roman" w:cs="Times New Roman"/>
          <w:b/>
          <w:bCs/>
          <w:kern w:val="0"/>
          <w:sz w:val="40"/>
          <w:szCs w:val="40"/>
          <w14:ligatures w14:val="none"/>
        </w:rPr>
      </w:pPr>
      <w:r>
        <w:rPr>
          <w:rFonts w:ascii="Times New Roman" w:eastAsia="Times New Roman" w:hAnsi="Times New Roman" w:cs="Times New Roman"/>
          <w:b/>
          <w:bCs/>
          <w:kern w:val="0"/>
          <w:sz w:val="40"/>
          <w:szCs w:val="40"/>
          <w14:ligatures w14:val="none"/>
        </w:rPr>
        <w:t>November, 2024.</w:t>
      </w:r>
    </w:p>
    <w:p w14:paraId="7D638C1A" w14:textId="77777777" w:rsidR="00C66D5A" w:rsidRDefault="00C66D5A">
      <w:pPr>
        <w:rPr>
          <w:rFonts w:ascii="Times New Roman" w:eastAsia="Calibri" w:hAnsi="Times New Roman" w:cs="Times New Roman"/>
          <w:b/>
          <w:bCs/>
          <w:color w:val="000000"/>
        </w:rPr>
      </w:pPr>
      <w:r>
        <w:rPr>
          <w:rFonts w:ascii="Times New Roman" w:eastAsia="Calibri" w:hAnsi="Times New Roman" w:cs="Times New Roman"/>
          <w:b/>
          <w:bCs/>
          <w:color w:val="000000"/>
        </w:rPr>
        <w:br w:type="page"/>
      </w:r>
    </w:p>
    <w:p w14:paraId="73C7CD88" w14:textId="0452F3E7" w:rsidR="00A23005" w:rsidRPr="00247FF7" w:rsidRDefault="00A23005" w:rsidP="002B55FD">
      <w:pPr>
        <w:rPr>
          <w:rFonts w:ascii="Times New Roman" w:eastAsia="Times New Roman" w:hAnsi="Times New Roman" w:cs="Times New Roman"/>
          <w:b/>
          <w:bCs/>
          <w:kern w:val="0"/>
          <w:sz w:val="48"/>
          <w:szCs w:val="48"/>
          <w14:ligatures w14:val="none"/>
        </w:rPr>
      </w:pPr>
      <w:r w:rsidRPr="00247FF7">
        <w:rPr>
          <w:rFonts w:ascii="Times New Roman" w:eastAsia="Calibri" w:hAnsi="Times New Roman" w:cs="Times New Roman"/>
          <w:b/>
          <w:bCs/>
          <w:color w:val="000000"/>
        </w:rPr>
        <w:lastRenderedPageBreak/>
        <w:t xml:space="preserve">Rationale </w:t>
      </w:r>
    </w:p>
    <w:p w14:paraId="620A4BE8" w14:textId="2BD9280B" w:rsidR="00A23005" w:rsidRPr="004716E4" w:rsidRDefault="00A23005" w:rsidP="00C66D5A">
      <w:pPr>
        <w:ind w:left="426" w:right="804"/>
        <w:jc w:val="both"/>
        <w:rPr>
          <w:rFonts w:ascii="Times New Roman" w:eastAsia="Calibri" w:hAnsi="Times New Roman" w:cs="Times New Roman"/>
          <w:color w:val="000000"/>
          <w:sz w:val="24"/>
          <w:szCs w:val="24"/>
        </w:rPr>
      </w:pPr>
      <w:r w:rsidRPr="004716E4">
        <w:rPr>
          <w:rFonts w:ascii="Times New Roman" w:eastAsia="Calibri" w:hAnsi="Times New Roman" w:cs="Times New Roman"/>
          <w:color w:val="000000"/>
          <w:sz w:val="24"/>
          <w:szCs w:val="24"/>
        </w:rPr>
        <w:t>“</w:t>
      </w:r>
      <w:r w:rsidR="002B55FD">
        <w:rPr>
          <w:rFonts w:ascii="Times New Roman" w:eastAsia="Calibri" w:hAnsi="Times New Roman" w:cs="Times New Roman"/>
          <w:color w:val="000000"/>
          <w:sz w:val="24"/>
          <w:szCs w:val="24"/>
        </w:rPr>
        <w:t xml:space="preserve"> </w:t>
      </w:r>
      <w:r w:rsidRPr="004716E4">
        <w:rPr>
          <w:rFonts w:ascii="Times New Roman" w:eastAsia="Calibri" w:hAnsi="Times New Roman" w:cs="Times New Roman"/>
          <w:color w:val="000000"/>
          <w:sz w:val="24"/>
          <w:szCs w:val="24"/>
        </w:rPr>
        <w:t>We all have a responsibility to promote the E</w:t>
      </w:r>
      <w:r w:rsidR="00B86D84">
        <w:rPr>
          <w:rFonts w:ascii="Times New Roman" w:eastAsia="Calibri" w:hAnsi="Times New Roman" w:cs="Times New Roman"/>
          <w:color w:val="000000"/>
          <w:sz w:val="24"/>
          <w:szCs w:val="24"/>
        </w:rPr>
        <w:t xml:space="preserve">motional </w:t>
      </w:r>
      <w:r w:rsidRPr="004716E4">
        <w:rPr>
          <w:rFonts w:ascii="Times New Roman" w:eastAsia="Calibri" w:hAnsi="Times New Roman" w:cs="Times New Roman"/>
          <w:color w:val="000000"/>
          <w:sz w:val="24"/>
          <w:szCs w:val="24"/>
        </w:rPr>
        <w:t>H</w:t>
      </w:r>
      <w:r w:rsidR="00B86D84">
        <w:rPr>
          <w:rFonts w:ascii="Times New Roman" w:eastAsia="Calibri" w:hAnsi="Times New Roman" w:cs="Times New Roman"/>
          <w:color w:val="000000"/>
          <w:sz w:val="24"/>
          <w:szCs w:val="24"/>
        </w:rPr>
        <w:t xml:space="preserve">ealth and </w:t>
      </w:r>
      <w:r w:rsidRPr="004716E4">
        <w:rPr>
          <w:rFonts w:ascii="Times New Roman" w:eastAsia="Calibri" w:hAnsi="Times New Roman" w:cs="Times New Roman"/>
          <w:color w:val="000000"/>
          <w:sz w:val="24"/>
          <w:szCs w:val="24"/>
        </w:rPr>
        <w:t>W</w:t>
      </w:r>
      <w:r w:rsidR="00B86D84">
        <w:rPr>
          <w:rFonts w:ascii="Times New Roman" w:eastAsia="Calibri" w:hAnsi="Times New Roman" w:cs="Times New Roman"/>
          <w:color w:val="000000"/>
          <w:sz w:val="24"/>
          <w:szCs w:val="24"/>
        </w:rPr>
        <w:t xml:space="preserve">ellbeing </w:t>
      </w:r>
      <w:r w:rsidRPr="004716E4">
        <w:rPr>
          <w:rFonts w:ascii="Times New Roman" w:eastAsia="Calibri" w:hAnsi="Times New Roman" w:cs="Times New Roman"/>
          <w:color w:val="000000"/>
          <w:sz w:val="24"/>
          <w:szCs w:val="24"/>
        </w:rPr>
        <w:t xml:space="preserve">of our children and young people. Increasing concern has been raised around the mental health and wellbeing of children and young people, particularly among those working with them in Education and other organisations and settings, their parents and carers, and children and young people themselves. The “Elephant in the Room” report has indicated that 91% of participants in the research felt that mental health was a “huge issue” for children and young people in Northern Ireland, with 86% stating that large numbers of young people do not know how to talk about their mental health.” </w:t>
      </w:r>
    </w:p>
    <w:p w14:paraId="400EE67D" w14:textId="62C5C081" w:rsidR="00A23005" w:rsidRPr="00E71050" w:rsidRDefault="00A23005" w:rsidP="00E71050">
      <w:pPr>
        <w:pStyle w:val="NoSpacing"/>
        <w:rPr>
          <w:rFonts w:ascii="Times New Roman" w:hAnsi="Times New Roman" w:cs="Times New Roman"/>
        </w:rPr>
      </w:pPr>
      <w:r w:rsidRPr="00E71050">
        <w:rPr>
          <w:rFonts w:ascii="Times New Roman" w:hAnsi="Times New Roman" w:cs="Times New Roman"/>
        </w:rPr>
        <w:t>(Children &amp; Young People’s</w:t>
      </w:r>
      <w:r w:rsidR="00E71050" w:rsidRPr="00E71050">
        <w:rPr>
          <w:rFonts w:ascii="Times New Roman" w:hAnsi="Times New Roman" w:cs="Times New Roman"/>
        </w:rPr>
        <w:t xml:space="preserve"> Emotional Health and Wellbeing</w:t>
      </w:r>
      <w:r w:rsidR="00E71050">
        <w:rPr>
          <w:rFonts w:ascii="Times New Roman" w:hAnsi="Times New Roman" w:cs="Times New Roman"/>
        </w:rPr>
        <w:t xml:space="preserve"> </w:t>
      </w:r>
      <w:r w:rsidRPr="00E71050">
        <w:rPr>
          <w:rFonts w:ascii="Times New Roman" w:hAnsi="Times New Roman" w:cs="Times New Roman"/>
        </w:rPr>
        <w:t>in Education</w:t>
      </w:r>
      <w:r w:rsidR="00E71050">
        <w:rPr>
          <w:rFonts w:ascii="Times New Roman" w:hAnsi="Times New Roman" w:cs="Times New Roman"/>
        </w:rPr>
        <w:t xml:space="preserve"> </w:t>
      </w:r>
      <w:r w:rsidRPr="00E71050">
        <w:rPr>
          <w:rFonts w:ascii="Times New Roman" w:hAnsi="Times New Roman" w:cs="Times New Roman"/>
        </w:rPr>
        <w:t>Framework February 2021)</w:t>
      </w:r>
    </w:p>
    <w:p w14:paraId="48865290" w14:textId="77777777" w:rsidR="00E71050" w:rsidRDefault="00E71050" w:rsidP="00E71050">
      <w:pPr>
        <w:pStyle w:val="NoSpacing"/>
        <w:rPr>
          <w:iCs/>
          <w:sz w:val="24"/>
          <w:szCs w:val="24"/>
        </w:rPr>
      </w:pPr>
    </w:p>
    <w:p w14:paraId="49648168" w14:textId="749C9042" w:rsidR="00E71050" w:rsidRDefault="00E71050" w:rsidP="00E71050">
      <w:pPr>
        <w:jc w:val="both"/>
        <w:rPr>
          <w:rFonts w:ascii="Times New Roman" w:eastAsia="Calibri" w:hAnsi="Times New Roman" w:cs="Times New Roman"/>
          <w:iCs/>
          <w:sz w:val="24"/>
          <w:szCs w:val="24"/>
        </w:rPr>
      </w:pPr>
      <w:r w:rsidRPr="004716E4">
        <w:rPr>
          <w:rFonts w:ascii="Times New Roman" w:eastAsia="Calibri" w:hAnsi="Times New Roman" w:cs="Times New Roman"/>
          <w:b/>
          <w:bCs/>
          <w:iCs/>
          <w:sz w:val="24"/>
          <w:szCs w:val="24"/>
        </w:rPr>
        <w:t>Aims and Ethos</w:t>
      </w:r>
      <w:r w:rsidRPr="004716E4">
        <w:rPr>
          <w:rFonts w:ascii="Times New Roman" w:eastAsia="Calibri" w:hAnsi="Times New Roman" w:cs="Times New Roman"/>
          <w:iCs/>
          <w:sz w:val="24"/>
          <w:szCs w:val="24"/>
        </w:rPr>
        <w:t xml:space="preserve"> </w:t>
      </w:r>
    </w:p>
    <w:p w14:paraId="09F8D5E8" w14:textId="77777777" w:rsidR="00193369" w:rsidRPr="00B86D84" w:rsidRDefault="0042449D" w:rsidP="00C66D5A">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GB"/>
          <w14:ligatures w14:val="none"/>
        </w:rPr>
      </w:pPr>
      <w:r w:rsidRPr="00B86D84">
        <w:rPr>
          <w:rFonts w:ascii="Times New Roman" w:eastAsia="Times New Roman" w:hAnsi="Times New Roman" w:cs="Times New Roman"/>
          <w:color w:val="000000" w:themeColor="text1"/>
          <w:kern w:val="0"/>
          <w:sz w:val="24"/>
          <w:szCs w:val="24"/>
          <w:lang w:eastAsia="en-GB"/>
          <w14:ligatures w14:val="none"/>
        </w:rPr>
        <w:t xml:space="preserve">Ballymena Academy recognises that, in order to ensure a thriving and dynamic learning community, the wellbeing of both pupils and staff should be at the heart of policy and practice. </w:t>
      </w:r>
    </w:p>
    <w:p w14:paraId="3CAF3D3D" w14:textId="1C30B9E8" w:rsidR="00E71050" w:rsidRDefault="0042449D" w:rsidP="00C66D5A">
      <w:pPr>
        <w:spacing w:before="100" w:beforeAutospacing="1" w:after="100" w:afterAutospacing="1" w:line="240" w:lineRule="auto"/>
        <w:jc w:val="both"/>
        <w:rPr>
          <w:rFonts w:ascii="Times New Roman" w:eastAsia="Calibri" w:hAnsi="Times New Roman" w:cs="Times New Roman"/>
          <w:i/>
          <w:color w:val="000000" w:themeColor="text1"/>
          <w:sz w:val="24"/>
          <w:szCs w:val="24"/>
        </w:rPr>
      </w:pPr>
      <w:r w:rsidRPr="00B86D84">
        <w:rPr>
          <w:rFonts w:ascii="Times New Roman" w:eastAsia="Times New Roman" w:hAnsi="Times New Roman" w:cs="Times New Roman"/>
          <w:color w:val="000000" w:themeColor="text1"/>
          <w:kern w:val="0"/>
          <w:sz w:val="24"/>
          <w:szCs w:val="24"/>
          <w:lang w:eastAsia="en-GB"/>
          <w14:ligatures w14:val="none"/>
        </w:rPr>
        <w:t xml:space="preserve">The school </w:t>
      </w:r>
      <w:r w:rsidR="00E71050" w:rsidRPr="00B86D84">
        <w:rPr>
          <w:rFonts w:ascii="Times New Roman" w:eastAsia="Calibri" w:hAnsi="Times New Roman" w:cs="Times New Roman"/>
          <w:iCs/>
          <w:color w:val="000000" w:themeColor="text1"/>
          <w:sz w:val="24"/>
          <w:szCs w:val="24"/>
        </w:rPr>
        <w:t xml:space="preserve">is committed to </w:t>
      </w:r>
      <w:r w:rsidR="00FA7462" w:rsidRPr="00B86D84">
        <w:rPr>
          <w:rFonts w:ascii="Times New Roman" w:eastAsia="Calibri" w:hAnsi="Times New Roman" w:cs="Times New Roman"/>
          <w:iCs/>
          <w:color w:val="000000" w:themeColor="text1"/>
          <w:sz w:val="24"/>
          <w:szCs w:val="24"/>
        </w:rPr>
        <w:t>maintaining a working environment which actively supports</w:t>
      </w:r>
      <w:r w:rsidR="00090DEA" w:rsidRPr="00B86D84">
        <w:rPr>
          <w:rFonts w:ascii="Times New Roman" w:eastAsia="Calibri" w:hAnsi="Times New Roman" w:cs="Times New Roman"/>
          <w:iCs/>
          <w:color w:val="000000" w:themeColor="text1"/>
          <w:sz w:val="24"/>
          <w:szCs w:val="24"/>
        </w:rPr>
        <w:t xml:space="preserve"> </w:t>
      </w:r>
      <w:r w:rsidR="00FA7462" w:rsidRPr="00B86D84">
        <w:rPr>
          <w:rFonts w:ascii="Times New Roman" w:eastAsia="Calibri" w:hAnsi="Times New Roman" w:cs="Times New Roman"/>
          <w:iCs/>
          <w:color w:val="000000" w:themeColor="text1"/>
          <w:sz w:val="24"/>
          <w:szCs w:val="24"/>
        </w:rPr>
        <w:t xml:space="preserve"> and </w:t>
      </w:r>
      <w:r w:rsidR="00E71050" w:rsidRPr="00B86D84">
        <w:rPr>
          <w:rFonts w:ascii="Times New Roman" w:eastAsia="Calibri" w:hAnsi="Times New Roman" w:cs="Times New Roman"/>
          <w:iCs/>
          <w:color w:val="000000" w:themeColor="text1"/>
          <w:sz w:val="24"/>
          <w:szCs w:val="24"/>
        </w:rPr>
        <w:t>promot</w:t>
      </w:r>
      <w:r w:rsidR="00FA7462" w:rsidRPr="00B86D84">
        <w:rPr>
          <w:rFonts w:ascii="Times New Roman" w:eastAsia="Calibri" w:hAnsi="Times New Roman" w:cs="Times New Roman"/>
          <w:iCs/>
          <w:color w:val="000000" w:themeColor="text1"/>
          <w:sz w:val="24"/>
          <w:szCs w:val="24"/>
        </w:rPr>
        <w:t>es</w:t>
      </w:r>
      <w:r w:rsidR="00E71050" w:rsidRPr="00B86D84">
        <w:rPr>
          <w:rFonts w:ascii="Times New Roman" w:eastAsia="Calibri" w:hAnsi="Times New Roman" w:cs="Times New Roman"/>
          <w:iCs/>
          <w:color w:val="000000" w:themeColor="text1"/>
          <w:sz w:val="24"/>
          <w:szCs w:val="24"/>
        </w:rPr>
        <w:t xml:space="preserve"> positive </w:t>
      </w:r>
      <w:r w:rsidR="002861CA" w:rsidRPr="00B86D84">
        <w:rPr>
          <w:rFonts w:ascii="Times New Roman" w:eastAsia="Calibri" w:hAnsi="Times New Roman" w:cs="Times New Roman"/>
          <w:iCs/>
          <w:color w:val="000000" w:themeColor="text1"/>
          <w:sz w:val="24"/>
          <w:szCs w:val="24"/>
        </w:rPr>
        <w:t>e</w:t>
      </w:r>
      <w:r w:rsidR="00E71050" w:rsidRPr="00B86D84">
        <w:rPr>
          <w:rFonts w:ascii="Times New Roman" w:eastAsia="Calibri" w:hAnsi="Times New Roman" w:cs="Times New Roman"/>
          <w:iCs/>
          <w:color w:val="000000" w:themeColor="text1"/>
          <w:sz w:val="24"/>
          <w:szCs w:val="24"/>
        </w:rPr>
        <w:t xml:space="preserve">motional </w:t>
      </w:r>
      <w:r w:rsidR="002861CA" w:rsidRPr="00B86D84">
        <w:rPr>
          <w:rFonts w:ascii="Times New Roman" w:eastAsia="Calibri" w:hAnsi="Times New Roman" w:cs="Times New Roman"/>
          <w:iCs/>
          <w:color w:val="000000" w:themeColor="text1"/>
          <w:sz w:val="24"/>
          <w:szCs w:val="24"/>
        </w:rPr>
        <w:t>h</w:t>
      </w:r>
      <w:r w:rsidR="00E71050" w:rsidRPr="00B86D84">
        <w:rPr>
          <w:rFonts w:ascii="Times New Roman" w:eastAsia="Calibri" w:hAnsi="Times New Roman" w:cs="Times New Roman"/>
          <w:iCs/>
          <w:color w:val="000000" w:themeColor="text1"/>
          <w:sz w:val="24"/>
          <w:szCs w:val="24"/>
        </w:rPr>
        <w:t xml:space="preserve">ealth and </w:t>
      </w:r>
      <w:r w:rsidR="002861CA" w:rsidRPr="00B86D84">
        <w:rPr>
          <w:rFonts w:ascii="Times New Roman" w:eastAsia="Calibri" w:hAnsi="Times New Roman" w:cs="Times New Roman"/>
          <w:iCs/>
          <w:color w:val="000000" w:themeColor="text1"/>
          <w:sz w:val="24"/>
          <w:szCs w:val="24"/>
        </w:rPr>
        <w:t>w</w:t>
      </w:r>
      <w:r w:rsidR="00E71050" w:rsidRPr="00B86D84">
        <w:rPr>
          <w:rFonts w:ascii="Times New Roman" w:eastAsia="Calibri" w:hAnsi="Times New Roman" w:cs="Times New Roman"/>
          <w:iCs/>
          <w:color w:val="000000" w:themeColor="text1"/>
          <w:sz w:val="24"/>
          <w:szCs w:val="24"/>
        </w:rPr>
        <w:t xml:space="preserve">ellbeing </w:t>
      </w:r>
      <w:r w:rsidR="002861CA" w:rsidRPr="00B86D84">
        <w:rPr>
          <w:rFonts w:ascii="Times New Roman" w:eastAsia="Calibri" w:hAnsi="Times New Roman" w:cs="Times New Roman"/>
          <w:iCs/>
          <w:color w:val="000000" w:themeColor="text1"/>
          <w:sz w:val="24"/>
          <w:szCs w:val="24"/>
        </w:rPr>
        <w:t xml:space="preserve">to </w:t>
      </w:r>
      <w:r w:rsidR="00E71050" w:rsidRPr="00B86D84">
        <w:rPr>
          <w:rFonts w:ascii="Times New Roman" w:eastAsia="Calibri" w:hAnsi="Times New Roman" w:cs="Times New Roman"/>
          <w:iCs/>
          <w:color w:val="000000" w:themeColor="text1"/>
          <w:sz w:val="24"/>
          <w:szCs w:val="24"/>
        </w:rPr>
        <w:t>its pupils</w:t>
      </w:r>
      <w:r w:rsidR="002861CA" w:rsidRPr="00B86D84">
        <w:rPr>
          <w:rFonts w:ascii="Times New Roman" w:eastAsia="Calibri" w:hAnsi="Times New Roman" w:cs="Times New Roman"/>
          <w:iCs/>
          <w:color w:val="000000" w:themeColor="text1"/>
          <w:sz w:val="24"/>
          <w:szCs w:val="24"/>
        </w:rPr>
        <w:t>, their families</w:t>
      </w:r>
      <w:r w:rsidR="00FB06EF" w:rsidRPr="00B86D84">
        <w:rPr>
          <w:rFonts w:ascii="Times New Roman" w:eastAsia="Calibri" w:hAnsi="Times New Roman" w:cs="Times New Roman"/>
          <w:iCs/>
          <w:color w:val="000000" w:themeColor="text1"/>
          <w:sz w:val="24"/>
          <w:szCs w:val="24"/>
        </w:rPr>
        <w:t xml:space="preserve">, </w:t>
      </w:r>
      <w:r w:rsidR="002861CA" w:rsidRPr="00B86D84">
        <w:rPr>
          <w:rFonts w:ascii="Times New Roman" w:eastAsia="Calibri" w:hAnsi="Times New Roman" w:cs="Times New Roman"/>
          <w:iCs/>
          <w:color w:val="000000" w:themeColor="text1"/>
          <w:sz w:val="24"/>
          <w:szCs w:val="24"/>
        </w:rPr>
        <w:t>members of staff and governor</w:t>
      </w:r>
      <w:r w:rsidR="00FA7462" w:rsidRPr="00B86D84">
        <w:rPr>
          <w:rFonts w:ascii="Times New Roman" w:eastAsia="Calibri" w:hAnsi="Times New Roman" w:cs="Times New Roman"/>
          <w:iCs/>
          <w:color w:val="000000" w:themeColor="text1"/>
          <w:sz w:val="24"/>
          <w:szCs w:val="24"/>
        </w:rPr>
        <w:t>s, as far as reasonably practicable</w:t>
      </w:r>
      <w:r w:rsidR="00E71050" w:rsidRPr="00B86D84">
        <w:rPr>
          <w:rFonts w:ascii="Times New Roman" w:eastAsia="Calibri" w:hAnsi="Times New Roman" w:cs="Times New Roman"/>
          <w:iCs/>
          <w:color w:val="000000" w:themeColor="text1"/>
          <w:sz w:val="24"/>
          <w:szCs w:val="24"/>
        </w:rPr>
        <w:t>.</w:t>
      </w:r>
      <w:r w:rsidR="00E71050" w:rsidRPr="00B86D84">
        <w:rPr>
          <w:rFonts w:ascii="Times New Roman" w:eastAsia="Calibri" w:hAnsi="Times New Roman" w:cs="Times New Roman"/>
          <w:i/>
          <w:color w:val="000000" w:themeColor="text1"/>
          <w:sz w:val="24"/>
          <w:szCs w:val="24"/>
        </w:rPr>
        <w:t xml:space="preserve"> </w:t>
      </w:r>
    </w:p>
    <w:p w14:paraId="2D99EA17" w14:textId="389309A4" w:rsidR="0009583F" w:rsidRPr="009938DD" w:rsidRDefault="0009583F" w:rsidP="00C66D5A">
      <w:pPr>
        <w:jc w:val="both"/>
        <w:rPr>
          <w:rFonts w:ascii="Times New Roman" w:hAnsi="Times New Roman" w:cs="Times New Roman"/>
          <w:sz w:val="24"/>
          <w:szCs w:val="24"/>
        </w:rPr>
      </w:pPr>
      <w:r w:rsidRPr="009938DD">
        <w:rPr>
          <w:rFonts w:ascii="Times New Roman" w:hAnsi="Times New Roman" w:cs="Times New Roman"/>
          <w:sz w:val="24"/>
          <w:szCs w:val="24"/>
        </w:rPr>
        <w:t xml:space="preserve">Ballymena Academy has attained Take 5 accreditation at level 3 and </w:t>
      </w:r>
      <w:r w:rsidR="009938DD" w:rsidRPr="009938DD">
        <w:rPr>
          <w:rFonts w:ascii="Times New Roman" w:hAnsi="Times New Roman" w:cs="Times New Roman"/>
          <w:sz w:val="24"/>
          <w:szCs w:val="24"/>
        </w:rPr>
        <w:t xml:space="preserve">is </w:t>
      </w:r>
      <w:r w:rsidRPr="009938DD">
        <w:rPr>
          <w:rFonts w:ascii="Times New Roman" w:hAnsi="Times New Roman" w:cs="Times New Roman"/>
          <w:sz w:val="24"/>
          <w:szCs w:val="24"/>
        </w:rPr>
        <w:t xml:space="preserve">currently working towards Platinum status </w:t>
      </w:r>
      <w:r w:rsidR="009938DD" w:rsidRPr="009938DD">
        <w:rPr>
          <w:rFonts w:ascii="Times New Roman" w:hAnsi="Times New Roman" w:cs="Times New Roman"/>
          <w:sz w:val="24"/>
          <w:szCs w:val="24"/>
        </w:rPr>
        <w:t>and was presented by Aware NI with the Investors in Mental Health Award.</w:t>
      </w:r>
    </w:p>
    <w:p w14:paraId="56AAAD89" w14:textId="34E6A58E" w:rsidR="003E72D0" w:rsidRDefault="006611D1" w:rsidP="00C66D5A">
      <w:pPr>
        <w:pStyle w:val="Heading1"/>
        <w:jc w:val="both"/>
        <w:rPr>
          <w:rFonts w:ascii="Times New Roman" w:eastAsia="Times New Roman" w:hAnsi="Times New Roman" w:cs="Times New Roman"/>
          <w:color w:val="000000" w:themeColor="text1"/>
          <w:sz w:val="24"/>
          <w:szCs w:val="24"/>
        </w:rPr>
      </w:pPr>
      <w:r w:rsidRPr="00B86D84">
        <w:rPr>
          <w:rFonts w:ascii="Times New Roman" w:hAnsi="Times New Roman" w:cs="Times New Roman"/>
          <w:color w:val="000000" w:themeColor="text1"/>
          <w:sz w:val="24"/>
          <w:szCs w:val="24"/>
        </w:rPr>
        <w:t>This policy, based on Educational Authority</w:t>
      </w:r>
      <w:r w:rsidR="00FB06EF" w:rsidRPr="00B86D84">
        <w:rPr>
          <w:rFonts w:ascii="Times New Roman" w:hAnsi="Times New Roman" w:cs="Times New Roman"/>
          <w:color w:val="000000" w:themeColor="text1"/>
          <w:sz w:val="24"/>
          <w:szCs w:val="24"/>
        </w:rPr>
        <w:t xml:space="preserve"> guidance </w:t>
      </w:r>
      <w:r w:rsidR="00793B21" w:rsidRPr="00B86D84">
        <w:rPr>
          <w:rFonts w:ascii="Times New Roman" w:hAnsi="Times New Roman" w:cs="Times New Roman"/>
          <w:color w:val="000000" w:themeColor="text1"/>
          <w:sz w:val="24"/>
          <w:szCs w:val="24"/>
        </w:rPr>
        <w:t xml:space="preserve">and the Department of Education’s </w:t>
      </w:r>
      <w:r w:rsidR="001A6BAE" w:rsidRPr="00B86D84">
        <w:rPr>
          <w:rFonts w:ascii="Times New Roman" w:hAnsi="Times New Roman" w:cs="Times New Roman"/>
          <w:color w:val="000000" w:themeColor="text1"/>
          <w:sz w:val="24"/>
          <w:szCs w:val="24"/>
        </w:rPr>
        <w:t>joint framework with Department of Health</w:t>
      </w:r>
      <w:r w:rsidR="00B86D84" w:rsidRPr="00B86D84">
        <w:rPr>
          <w:rFonts w:ascii="Times New Roman" w:hAnsi="Times New Roman" w:cs="Times New Roman"/>
          <w:color w:val="000000" w:themeColor="text1"/>
          <w:sz w:val="24"/>
          <w:szCs w:val="24"/>
        </w:rPr>
        <w:t>,</w:t>
      </w:r>
      <w:r w:rsidR="001A6BAE" w:rsidRPr="00B86D84">
        <w:rPr>
          <w:rFonts w:ascii="Times New Roman" w:hAnsi="Times New Roman" w:cs="Times New Roman"/>
          <w:color w:val="000000" w:themeColor="text1"/>
          <w:sz w:val="24"/>
          <w:szCs w:val="24"/>
        </w:rPr>
        <w:t xml:space="preserve"> 2021 ‘Children</w:t>
      </w:r>
      <w:r w:rsidR="00793B21" w:rsidRPr="00B86D84">
        <w:rPr>
          <w:rFonts w:ascii="Times New Roman" w:hAnsi="Times New Roman" w:cs="Times New Roman"/>
          <w:color w:val="000000" w:themeColor="text1"/>
          <w:sz w:val="24"/>
          <w:szCs w:val="24"/>
        </w:rPr>
        <w:t xml:space="preserve"> &amp; Young People's Emotional Health and Wellbeing in Education Framework’</w:t>
      </w:r>
      <w:r w:rsidRPr="00B86D84">
        <w:rPr>
          <w:rFonts w:ascii="Times New Roman" w:hAnsi="Times New Roman" w:cs="Times New Roman"/>
          <w:color w:val="000000" w:themeColor="text1"/>
          <w:sz w:val="24"/>
          <w:szCs w:val="24"/>
        </w:rPr>
        <w:t xml:space="preserve">, outlines Ballymena Academy’s approach to promoting </w:t>
      </w:r>
      <w:r w:rsidR="001E0FF6" w:rsidRPr="00B86D84">
        <w:rPr>
          <w:rFonts w:ascii="Times New Roman" w:hAnsi="Times New Roman" w:cs="Times New Roman"/>
          <w:color w:val="000000" w:themeColor="text1"/>
          <w:sz w:val="24"/>
          <w:szCs w:val="24"/>
        </w:rPr>
        <w:t>E</w:t>
      </w:r>
      <w:r w:rsidRPr="00B86D84">
        <w:rPr>
          <w:rFonts w:ascii="Times New Roman" w:hAnsi="Times New Roman" w:cs="Times New Roman"/>
          <w:color w:val="000000" w:themeColor="text1"/>
          <w:sz w:val="24"/>
          <w:szCs w:val="24"/>
        </w:rPr>
        <w:t xml:space="preserve">motional </w:t>
      </w:r>
      <w:r w:rsidR="001E0FF6" w:rsidRPr="00B86D84">
        <w:rPr>
          <w:rFonts w:ascii="Times New Roman" w:hAnsi="Times New Roman" w:cs="Times New Roman"/>
          <w:color w:val="000000" w:themeColor="text1"/>
          <w:sz w:val="24"/>
          <w:szCs w:val="24"/>
        </w:rPr>
        <w:t>H</w:t>
      </w:r>
      <w:r w:rsidRPr="00B86D84">
        <w:rPr>
          <w:rFonts w:ascii="Times New Roman" w:hAnsi="Times New Roman" w:cs="Times New Roman"/>
          <w:color w:val="000000" w:themeColor="text1"/>
          <w:sz w:val="24"/>
          <w:szCs w:val="24"/>
        </w:rPr>
        <w:t xml:space="preserve">ealth and </w:t>
      </w:r>
      <w:r w:rsidR="001E0FF6" w:rsidRPr="00B86D84">
        <w:rPr>
          <w:rFonts w:ascii="Times New Roman" w:hAnsi="Times New Roman" w:cs="Times New Roman"/>
          <w:color w:val="000000" w:themeColor="text1"/>
          <w:sz w:val="24"/>
          <w:szCs w:val="24"/>
        </w:rPr>
        <w:t>W</w:t>
      </w:r>
      <w:r w:rsidRPr="00B86D84">
        <w:rPr>
          <w:rFonts w:ascii="Times New Roman" w:hAnsi="Times New Roman" w:cs="Times New Roman"/>
          <w:color w:val="000000" w:themeColor="text1"/>
          <w:sz w:val="24"/>
          <w:szCs w:val="24"/>
        </w:rPr>
        <w:t>ellbeing</w:t>
      </w:r>
      <w:r w:rsidR="001E0FF6" w:rsidRPr="00B86D84">
        <w:rPr>
          <w:rFonts w:ascii="Times New Roman" w:hAnsi="Times New Roman" w:cs="Times New Roman"/>
          <w:color w:val="000000" w:themeColor="text1"/>
          <w:sz w:val="24"/>
          <w:szCs w:val="24"/>
        </w:rPr>
        <w:t xml:space="preserve"> (EHW)</w:t>
      </w:r>
      <w:r w:rsidRPr="00B86D84">
        <w:rPr>
          <w:rFonts w:ascii="Times New Roman" w:hAnsi="Times New Roman" w:cs="Times New Roman"/>
          <w:color w:val="000000" w:themeColor="text1"/>
          <w:sz w:val="24"/>
          <w:szCs w:val="24"/>
        </w:rPr>
        <w:t>. It should be read in conjunction with other relevant school policies</w:t>
      </w:r>
      <w:r w:rsidR="003E72D0" w:rsidRPr="00B86D84">
        <w:rPr>
          <w:rFonts w:ascii="Times New Roman" w:hAnsi="Times New Roman" w:cs="Times New Roman"/>
          <w:color w:val="000000" w:themeColor="text1"/>
          <w:sz w:val="24"/>
          <w:szCs w:val="24"/>
        </w:rPr>
        <w:t>, for example :-</w:t>
      </w:r>
      <w:r w:rsidR="003E72D0" w:rsidRPr="00B86D84">
        <w:rPr>
          <w:rFonts w:ascii="Times New Roman" w:eastAsia="Times New Roman" w:hAnsi="Times New Roman" w:cs="Times New Roman"/>
          <w:color w:val="000000" w:themeColor="text1"/>
          <w:sz w:val="24"/>
          <w:szCs w:val="24"/>
        </w:rPr>
        <w:t xml:space="preserve"> Safeguarding &amp; Child Protection, RSE, </w:t>
      </w:r>
      <w:r w:rsidR="0074215E">
        <w:rPr>
          <w:rFonts w:ascii="Times New Roman" w:eastAsia="Times New Roman" w:hAnsi="Times New Roman" w:cs="Times New Roman"/>
          <w:color w:val="000000" w:themeColor="text1"/>
          <w:sz w:val="24"/>
          <w:szCs w:val="24"/>
        </w:rPr>
        <w:t>Addressing B</w:t>
      </w:r>
      <w:r w:rsidR="003E72D0" w:rsidRPr="00B86D84">
        <w:rPr>
          <w:rFonts w:ascii="Times New Roman" w:eastAsia="Times New Roman" w:hAnsi="Times New Roman" w:cs="Times New Roman"/>
          <w:color w:val="000000" w:themeColor="text1"/>
          <w:sz w:val="24"/>
          <w:szCs w:val="24"/>
        </w:rPr>
        <w:t>ullying, Positive Behaviour.</w:t>
      </w:r>
    </w:p>
    <w:p w14:paraId="18DCFE6B" w14:textId="711909E9" w:rsidR="0009583F" w:rsidRDefault="0009583F" w:rsidP="0009583F"/>
    <w:p w14:paraId="4E0FF7A0" w14:textId="692602B2" w:rsidR="008B020C" w:rsidRPr="00B86D84" w:rsidRDefault="00C252BE" w:rsidP="00A23005">
      <w:pPr>
        <w:jc w:val="both"/>
        <w:rPr>
          <w:rFonts w:ascii="Times New Roman" w:eastAsia="Calibri" w:hAnsi="Times New Roman" w:cs="Times New Roman"/>
          <w:b/>
          <w:bCs/>
          <w:color w:val="000000" w:themeColor="text1"/>
          <w:sz w:val="24"/>
          <w:szCs w:val="24"/>
        </w:rPr>
      </w:pPr>
      <w:r w:rsidRPr="00B86D84">
        <w:rPr>
          <w:rFonts w:ascii="Times New Roman" w:eastAsia="Calibri" w:hAnsi="Times New Roman" w:cs="Times New Roman"/>
          <w:b/>
          <w:bCs/>
          <w:color w:val="000000" w:themeColor="text1"/>
          <w:sz w:val="24"/>
          <w:szCs w:val="24"/>
        </w:rPr>
        <w:t xml:space="preserve">Key Personnel : Emotional Health and Wellbeing </w:t>
      </w:r>
    </w:p>
    <w:p w14:paraId="72425A20" w14:textId="2579CB97" w:rsidR="00C252BE" w:rsidRPr="00DB557B" w:rsidRDefault="00C252BE" w:rsidP="00933B63">
      <w:pPr>
        <w:pStyle w:val="NoSpacing"/>
        <w:numPr>
          <w:ilvl w:val="0"/>
          <w:numId w:val="5"/>
        </w:numPr>
        <w:rPr>
          <w:rFonts w:ascii="Times New Roman" w:hAnsi="Times New Roman" w:cs="Times New Roman"/>
          <w:color w:val="000000" w:themeColor="text1"/>
          <w:sz w:val="24"/>
          <w:szCs w:val="24"/>
        </w:rPr>
      </w:pPr>
      <w:r w:rsidRPr="00DB557B">
        <w:rPr>
          <w:rFonts w:ascii="Times New Roman" w:hAnsi="Times New Roman" w:cs="Times New Roman"/>
          <w:color w:val="000000" w:themeColor="text1"/>
          <w:sz w:val="24"/>
          <w:szCs w:val="24"/>
        </w:rPr>
        <w:t xml:space="preserve">Senior Teacher : </w:t>
      </w:r>
      <w:r w:rsidR="001C4620" w:rsidRPr="00DB557B">
        <w:rPr>
          <w:rFonts w:ascii="Times New Roman" w:hAnsi="Times New Roman" w:cs="Times New Roman"/>
          <w:color w:val="000000" w:themeColor="text1"/>
          <w:sz w:val="24"/>
          <w:szCs w:val="24"/>
        </w:rPr>
        <w:t xml:space="preserve">Mrs </w:t>
      </w:r>
      <w:r w:rsidRPr="00DB557B">
        <w:rPr>
          <w:rFonts w:ascii="Times New Roman" w:hAnsi="Times New Roman" w:cs="Times New Roman"/>
          <w:color w:val="000000" w:themeColor="text1"/>
          <w:sz w:val="24"/>
          <w:szCs w:val="24"/>
        </w:rPr>
        <w:t xml:space="preserve">Gillian Douglas </w:t>
      </w:r>
    </w:p>
    <w:p w14:paraId="030532B5" w14:textId="1CAE758B" w:rsidR="00DB557B" w:rsidRPr="00DB557B" w:rsidRDefault="00C252BE" w:rsidP="00933B63">
      <w:pPr>
        <w:pStyle w:val="NoSpacing"/>
        <w:numPr>
          <w:ilvl w:val="0"/>
          <w:numId w:val="5"/>
        </w:numPr>
        <w:rPr>
          <w:rFonts w:ascii="Times New Roman" w:eastAsia="Calibri" w:hAnsi="Times New Roman" w:cs="Times New Roman"/>
          <w:sz w:val="24"/>
          <w:szCs w:val="24"/>
        </w:rPr>
      </w:pPr>
      <w:r w:rsidRPr="00DB557B">
        <w:rPr>
          <w:rFonts w:ascii="Times New Roman" w:hAnsi="Times New Roman" w:cs="Times New Roman"/>
          <w:sz w:val="24"/>
          <w:szCs w:val="24"/>
        </w:rPr>
        <w:t>Mental Health First Aiders :</w:t>
      </w:r>
      <w:r w:rsidR="00B86D84" w:rsidRPr="00DB557B">
        <w:rPr>
          <w:rFonts w:ascii="Times New Roman" w:eastAsia="Calibri" w:hAnsi="Times New Roman" w:cs="Times New Roman"/>
          <w:sz w:val="24"/>
          <w:szCs w:val="24"/>
        </w:rPr>
        <w:t xml:space="preserve"> Mrs Janina Gurney, Mrs N</w:t>
      </w:r>
      <w:r w:rsidR="009F54D5">
        <w:rPr>
          <w:rFonts w:ascii="Times New Roman" w:eastAsia="Calibri" w:hAnsi="Times New Roman" w:cs="Times New Roman"/>
          <w:sz w:val="24"/>
          <w:szCs w:val="24"/>
        </w:rPr>
        <w:t>uala</w:t>
      </w:r>
      <w:r w:rsidR="00B86D84" w:rsidRPr="00DB557B">
        <w:rPr>
          <w:rFonts w:ascii="Times New Roman" w:eastAsia="Calibri" w:hAnsi="Times New Roman" w:cs="Times New Roman"/>
          <w:sz w:val="24"/>
          <w:szCs w:val="24"/>
        </w:rPr>
        <w:t xml:space="preserve"> Kerr </w:t>
      </w:r>
    </w:p>
    <w:p w14:paraId="5FCED04D" w14:textId="0372C20E" w:rsidR="00DB557B" w:rsidRDefault="009F54D5" w:rsidP="00933B63">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 xml:space="preserve">Safeguarding &amp; </w:t>
      </w:r>
      <w:r w:rsidR="00C252BE" w:rsidRPr="00DB557B">
        <w:rPr>
          <w:rFonts w:ascii="Times New Roman" w:hAnsi="Times New Roman" w:cs="Times New Roman"/>
          <w:sz w:val="24"/>
          <w:szCs w:val="24"/>
        </w:rPr>
        <w:t xml:space="preserve">Child Protection Designated Teachers : Mr Richard Ross ( Deputy Principal </w:t>
      </w:r>
      <w:r w:rsidR="00DB557B" w:rsidRPr="00DB557B">
        <w:rPr>
          <w:rFonts w:ascii="Times New Roman" w:hAnsi="Times New Roman" w:cs="Times New Roman"/>
          <w:sz w:val="24"/>
          <w:szCs w:val="24"/>
        </w:rPr>
        <w:t>)</w:t>
      </w:r>
    </w:p>
    <w:p w14:paraId="4E9DCD9B" w14:textId="639ED7EF" w:rsidR="00DB557B" w:rsidRPr="00DB557B" w:rsidRDefault="00C252BE" w:rsidP="00DB557B">
      <w:pPr>
        <w:pStyle w:val="NoSpacing"/>
        <w:ind w:left="720"/>
        <w:rPr>
          <w:rFonts w:ascii="Times New Roman" w:hAnsi="Times New Roman" w:cs="Times New Roman"/>
          <w:sz w:val="24"/>
          <w:szCs w:val="24"/>
        </w:rPr>
      </w:pPr>
      <w:r w:rsidRPr="00DB557B">
        <w:rPr>
          <w:rFonts w:ascii="Times New Roman" w:hAnsi="Times New Roman" w:cs="Times New Roman"/>
          <w:sz w:val="24"/>
          <w:szCs w:val="24"/>
        </w:rPr>
        <w:t>Dr Catherine Donnelly ( Senior Teacher)</w:t>
      </w:r>
    </w:p>
    <w:p w14:paraId="2A684CCB" w14:textId="1E3411DB" w:rsidR="001C4620" w:rsidRPr="00DB557B" w:rsidRDefault="001C4620" w:rsidP="00933B63">
      <w:pPr>
        <w:pStyle w:val="NoSpacing"/>
        <w:numPr>
          <w:ilvl w:val="0"/>
          <w:numId w:val="5"/>
        </w:numPr>
        <w:rPr>
          <w:rFonts w:ascii="Times New Roman" w:eastAsia="Calibri" w:hAnsi="Times New Roman" w:cs="Times New Roman"/>
          <w:sz w:val="24"/>
          <w:szCs w:val="24"/>
        </w:rPr>
      </w:pPr>
      <w:r w:rsidRPr="00DB557B">
        <w:rPr>
          <w:rFonts w:ascii="Times New Roman" w:hAnsi="Times New Roman" w:cs="Times New Roman"/>
          <w:sz w:val="24"/>
          <w:szCs w:val="24"/>
        </w:rPr>
        <w:t xml:space="preserve">SENCo : Mrs Cherith McNeilly </w:t>
      </w:r>
    </w:p>
    <w:p w14:paraId="5E72024A" w14:textId="223361BD" w:rsidR="001C4620" w:rsidRPr="00DB557B" w:rsidRDefault="001C4620" w:rsidP="00933B63">
      <w:pPr>
        <w:pStyle w:val="NoSpacing"/>
        <w:numPr>
          <w:ilvl w:val="0"/>
          <w:numId w:val="5"/>
        </w:numPr>
        <w:rPr>
          <w:rFonts w:ascii="Times New Roman" w:hAnsi="Times New Roman" w:cs="Times New Roman"/>
          <w:sz w:val="24"/>
          <w:szCs w:val="24"/>
        </w:rPr>
      </w:pPr>
      <w:r w:rsidRPr="00DB557B">
        <w:rPr>
          <w:rFonts w:ascii="Times New Roman" w:hAnsi="Times New Roman" w:cs="Times New Roman"/>
          <w:sz w:val="24"/>
          <w:szCs w:val="24"/>
        </w:rPr>
        <w:t>PSHE Co-ordinator :  Mrs Nuala Kerr</w:t>
      </w:r>
    </w:p>
    <w:p w14:paraId="38CBB3EA" w14:textId="648B4570" w:rsidR="00C252BE" w:rsidRPr="00591947" w:rsidRDefault="00C252BE" w:rsidP="00933B63">
      <w:pPr>
        <w:pStyle w:val="NoSpacing"/>
        <w:numPr>
          <w:ilvl w:val="0"/>
          <w:numId w:val="5"/>
        </w:numPr>
        <w:rPr>
          <w:rFonts w:ascii="Times New Roman" w:hAnsi="Times New Roman" w:cs="Times New Roman"/>
          <w:sz w:val="24"/>
          <w:szCs w:val="24"/>
        </w:rPr>
      </w:pPr>
      <w:r w:rsidRPr="00591947">
        <w:rPr>
          <w:rFonts w:ascii="Times New Roman" w:hAnsi="Times New Roman" w:cs="Times New Roman"/>
          <w:sz w:val="24"/>
          <w:szCs w:val="24"/>
        </w:rPr>
        <w:t xml:space="preserve">Governor : </w:t>
      </w:r>
      <w:r w:rsidR="00591947">
        <w:rPr>
          <w:rFonts w:ascii="Times New Roman" w:hAnsi="Times New Roman" w:cs="Times New Roman"/>
          <w:sz w:val="24"/>
          <w:szCs w:val="24"/>
        </w:rPr>
        <w:t>Mrs Ann Laug</w:t>
      </w:r>
      <w:r w:rsidR="009F54D5">
        <w:rPr>
          <w:rFonts w:ascii="Times New Roman" w:hAnsi="Times New Roman" w:cs="Times New Roman"/>
          <w:sz w:val="24"/>
          <w:szCs w:val="24"/>
        </w:rPr>
        <w:t>h</w:t>
      </w:r>
      <w:r w:rsidR="00591947">
        <w:rPr>
          <w:rFonts w:ascii="Times New Roman" w:hAnsi="Times New Roman" w:cs="Times New Roman"/>
          <w:sz w:val="24"/>
          <w:szCs w:val="24"/>
        </w:rPr>
        <w:t>lin</w:t>
      </w:r>
    </w:p>
    <w:p w14:paraId="255CD33A" w14:textId="77777777" w:rsidR="00C252BE" w:rsidRPr="00C252BE" w:rsidRDefault="00C252BE" w:rsidP="00C252BE">
      <w:pPr>
        <w:ind w:firstLine="567"/>
        <w:jc w:val="both"/>
        <w:rPr>
          <w:rFonts w:ascii="Times New Roman" w:eastAsia="Calibri" w:hAnsi="Times New Roman" w:cs="Times New Roman"/>
          <w:color w:val="FF0000"/>
          <w:sz w:val="24"/>
          <w:szCs w:val="24"/>
        </w:rPr>
      </w:pPr>
    </w:p>
    <w:p w14:paraId="28A0173D" w14:textId="1D699B93" w:rsidR="00A23005" w:rsidRPr="00DF4DAB" w:rsidRDefault="00A23005" w:rsidP="00A23005">
      <w:pPr>
        <w:jc w:val="both"/>
        <w:rPr>
          <w:rFonts w:ascii="Times New Roman" w:eastAsia="Calibri" w:hAnsi="Times New Roman" w:cs="Times New Roman"/>
          <w:b/>
          <w:bCs/>
          <w:color w:val="000000"/>
          <w:sz w:val="24"/>
          <w:szCs w:val="24"/>
        </w:rPr>
      </w:pPr>
      <w:r w:rsidRPr="00DF4DAB">
        <w:rPr>
          <w:rFonts w:ascii="Times New Roman" w:eastAsia="Calibri" w:hAnsi="Times New Roman" w:cs="Times New Roman"/>
          <w:b/>
          <w:bCs/>
          <w:color w:val="000000"/>
          <w:sz w:val="24"/>
          <w:szCs w:val="24"/>
        </w:rPr>
        <w:t xml:space="preserve">Roles and Responsibilities </w:t>
      </w:r>
    </w:p>
    <w:p w14:paraId="622DF57A" w14:textId="77777777" w:rsidR="002B55FD" w:rsidRDefault="00A23005" w:rsidP="00A23005">
      <w:pPr>
        <w:jc w:val="both"/>
        <w:rPr>
          <w:rFonts w:ascii="Times New Roman" w:eastAsia="Calibri" w:hAnsi="Times New Roman" w:cs="Times New Roman"/>
          <w:color w:val="000000"/>
          <w:sz w:val="24"/>
          <w:szCs w:val="24"/>
        </w:rPr>
      </w:pPr>
      <w:r w:rsidRPr="004716E4">
        <w:rPr>
          <w:rFonts w:ascii="Times New Roman" w:eastAsia="Calibri" w:hAnsi="Times New Roman" w:cs="Times New Roman"/>
          <w:color w:val="000000"/>
          <w:sz w:val="24"/>
          <w:szCs w:val="24"/>
        </w:rPr>
        <w:t>While the responsibility to promote positive emotional health and wellbeing rests with every member of the whole school community, key staff have specific roles and responsibilities which include:</w:t>
      </w:r>
    </w:p>
    <w:p w14:paraId="6C6F745A" w14:textId="2A42DD3B" w:rsidR="00A23005" w:rsidRPr="004716E4" w:rsidRDefault="00DB557B" w:rsidP="00A23005">
      <w:pPr>
        <w:jc w:val="both"/>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lastRenderedPageBreak/>
        <w:t xml:space="preserve">The </w:t>
      </w:r>
      <w:r w:rsidR="00A23005" w:rsidRPr="004716E4">
        <w:rPr>
          <w:rFonts w:ascii="Times New Roman" w:eastAsia="Calibri" w:hAnsi="Times New Roman" w:cs="Times New Roman"/>
          <w:b/>
          <w:bCs/>
          <w:color w:val="000000"/>
          <w:sz w:val="24"/>
          <w:szCs w:val="24"/>
        </w:rPr>
        <w:t>Board of Governors:</w:t>
      </w:r>
      <w:r>
        <w:rPr>
          <w:rFonts w:ascii="Times New Roman" w:eastAsia="Calibri" w:hAnsi="Times New Roman" w:cs="Times New Roman"/>
          <w:b/>
          <w:bCs/>
          <w:color w:val="000000"/>
          <w:sz w:val="24"/>
          <w:szCs w:val="24"/>
        </w:rPr>
        <w:t xml:space="preserve">- </w:t>
      </w:r>
      <w:r w:rsidR="00A23005" w:rsidRPr="004716E4">
        <w:rPr>
          <w:rFonts w:ascii="Times New Roman" w:eastAsia="Calibri" w:hAnsi="Times New Roman" w:cs="Times New Roman"/>
          <w:b/>
          <w:bCs/>
          <w:color w:val="000000"/>
          <w:sz w:val="24"/>
          <w:szCs w:val="24"/>
        </w:rPr>
        <w:t xml:space="preserve"> </w:t>
      </w:r>
    </w:p>
    <w:p w14:paraId="33EF5C15" w14:textId="1A2EA6F9" w:rsidR="009938DD" w:rsidRPr="006F6156" w:rsidRDefault="00A23005" w:rsidP="009938DD">
      <w:pPr>
        <w:pStyle w:val="ListParagraph"/>
        <w:numPr>
          <w:ilvl w:val="0"/>
          <w:numId w:val="7"/>
        </w:numPr>
        <w:jc w:val="both"/>
        <w:rPr>
          <w:rFonts w:ascii="Times New Roman" w:eastAsia="Calibri" w:hAnsi="Times New Roman" w:cs="Times New Roman"/>
          <w:color w:val="000000"/>
          <w:sz w:val="24"/>
          <w:szCs w:val="24"/>
        </w:rPr>
      </w:pPr>
      <w:r w:rsidRPr="00B86D84">
        <w:rPr>
          <w:rFonts w:ascii="Times New Roman" w:eastAsia="Calibri" w:hAnsi="Times New Roman" w:cs="Times New Roman"/>
          <w:color w:val="000000" w:themeColor="text1"/>
          <w:sz w:val="24"/>
          <w:szCs w:val="24"/>
        </w:rPr>
        <w:t xml:space="preserve">support the </w:t>
      </w:r>
      <w:r w:rsidR="00622554" w:rsidRPr="00B86D84">
        <w:rPr>
          <w:rFonts w:ascii="Times New Roman" w:eastAsia="Calibri" w:hAnsi="Times New Roman" w:cs="Times New Roman"/>
          <w:color w:val="000000" w:themeColor="text1"/>
          <w:sz w:val="24"/>
          <w:szCs w:val="24"/>
        </w:rPr>
        <w:t xml:space="preserve">promotion </w:t>
      </w:r>
      <w:r w:rsidRPr="00CF1B09">
        <w:rPr>
          <w:rFonts w:ascii="Times New Roman" w:eastAsia="Calibri" w:hAnsi="Times New Roman" w:cs="Times New Roman"/>
          <w:color w:val="000000"/>
          <w:sz w:val="24"/>
          <w:szCs w:val="24"/>
        </w:rPr>
        <w:t xml:space="preserve">of EHW within the school. </w:t>
      </w:r>
    </w:p>
    <w:p w14:paraId="2023A0C5" w14:textId="7BE5A4C7" w:rsidR="00CF1B09" w:rsidRPr="00B86D84" w:rsidRDefault="00CF1B09" w:rsidP="00CF1B09">
      <w:pPr>
        <w:widowControl w:val="0"/>
        <w:autoSpaceDE w:val="0"/>
        <w:autoSpaceDN w:val="0"/>
        <w:adjustRightInd w:val="0"/>
        <w:spacing w:after="240"/>
        <w:rPr>
          <w:rFonts w:ascii="Times New Roman" w:eastAsia="MS Gothic" w:hAnsi="Times New Roman" w:cs="Times New Roman"/>
          <w:b/>
          <w:sz w:val="24"/>
          <w:szCs w:val="24"/>
        </w:rPr>
      </w:pPr>
      <w:r w:rsidRPr="00B86D84">
        <w:rPr>
          <w:rFonts w:ascii="Times New Roman" w:eastAsia="MS Gothic" w:hAnsi="Times New Roman" w:cs="Times New Roman"/>
          <w:b/>
          <w:sz w:val="24"/>
          <w:szCs w:val="24"/>
        </w:rPr>
        <w:t xml:space="preserve">The Principal and Senior Leaders </w:t>
      </w:r>
      <w:r w:rsidR="00DB557B">
        <w:rPr>
          <w:rFonts w:ascii="Times New Roman" w:eastAsia="MS Gothic" w:hAnsi="Times New Roman" w:cs="Times New Roman"/>
          <w:b/>
          <w:sz w:val="24"/>
          <w:szCs w:val="24"/>
        </w:rPr>
        <w:t>:-</w:t>
      </w:r>
    </w:p>
    <w:p w14:paraId="130F29C0" w14:textId="4A5885BC" w:rsidR="00CF1B09" w:rsidRPr="00B86D84" w:rsidRDefault="00CF1B09" w:rsidP="00C66D5A">
      <w:pPr>
        <w:pStyle w:val="ListParagraph"/>
        <w:widowControl w:val="0"/>
        <w:numPr>
          <w:ilvl w:val="0"/>
          <w:numId w:val="8"/>
        </w:numPr>
        <w:tabs>
          <w:tab w:val="left" w:pos="220"/>
          <w:tab w:val="left" w:pos="720"/>
        </w:tabs>
        <w:autoSpaceDE w:val="0"/>
        <w:autoSpaceDN w:val="0"/>
        <w:adjustRightInd w:val="0"/>
        <w:spacing w:after="240" w:line="240" w:lineRule="auto"/>
        <w:jc w:val="both"/>
        <w:rPr>
          <w:rFonts w:ascii="Times New Roman" w:eastAsia="MS Gothic" w:hAnsi="Times New Roman" w:cs="Times New Roman"/>
          <w:color w:val="000000" w:themeColor="text1"/>
          <w:sz w:val="24"/>
          <w:szCs w:val="24"/>
        </w:rPr>
      </w:pPr>
      <w:r w:rsidRPr="00B86D84">
        <w:rPr>
          <w:rFonts w:ascii="Times New Roman" w:eastAsia="MS Gothic" w:hAnsi="Times New Roman" w:cs="Times New Roman"/>
          <w:color w:val="000000" w:themeColor="text1"/>
          <w:sz w:val="24"/>
          <w:szCs w:val="24"/>
        </w:rPr>
        <w:t xml:space="preserve">promote the highest standards  </w:t>
      </w:r>
      <w:r w:rsidR="00622554" w:rsidRPr="00B86D84">
        <w:rPr>
          <w:rFonts w:ascii="Times New Roman" w:eastAsia="MS Gothic" w:hAnsi="Times New Roman" w:cs="Times New Roman"/>
          <w:color w:val="000000" w:themeColor="text1"/>
          <w:sz w:val="24"/>
          <w:szCs w:val="24"/>
        </w:rPr>
        <w:t>i</w:t>
      </w:r>
      <w:r w:rsidRPr="00B86D84">
        <w:rPr>
          <w:rFonts w:ascii="Times New Roman" w:eastAsia="MS Gothic" w:hAnsi="Times New Roman" w:cs="Times New Roman"/>
          <w:color w:val="000000" w:themeColor="text1"/>
          <w:sz w:val="24"/>
          <w:szCs w:val="24"/>
        </w:rPr>
        <w:t>n relation to strengthening the school’s culture of promoting emotional health and wellbeing</w:t>
      </w:r>
      <w:r w:rsidR="001E0FF6" w:rsidRPr="00B86D84">
        <w:rPr>
          <w:rFonts w:ascii="Times New Roman" w:eastAsia="MS Gothic" w:hAnsi="Times New Roman" w:cs="Times New Roman"/>
          <w:color w:val="000000" w:themeColor="text1"/>
          <w:sz w:val="24"/>
          <w:szCs w:val="24"/>
        </w:rPr>
        <w:t>;</w:t>
      </w:r>
      <w:r w:rsidRPr="00B86D84">
        <w:rPr>
          <w:rFonts w:ascii="Times New Roman" w:eastAsia="MS Gothic" w:hAnsi="Times New Roman" w:cs="Times New Roman"/>
          <w:color w:val="000000" w:themeColor="text1"/>
          <w:sz w:val="24"/>
          <w:szCs w:val="24"/>
        </w:rPr>
        <w:t xml:space="preserve"> </w:t>
      </w:r>
    </w:p>
    <w:p w14:paraId="26F0ECCD" w14:textId="6A249314" w:rsidR="00CF1B09" w:rsidRPr="00B86D84" w:rsidRDefault="00CF1B09" w:rsidP="00C66D5A">
      <w:pPr>
        <w:pStyle w:val="ListParagraph"/>
        <w:widowControl w:val="0"/>
        <w:numPr>
          <w:ilvl w:val="0"/>
          <w:numId w:val="8"/>
        </w:numPr>
        <w:tabs>
          <w:tab w:val="left" w:pos="220"/>
          <w:tab w:val="left" w:pos="720"/>
        </w:tabs>
        <w:autoSpaceDE w:val="0"/>
        <w:autoSpaceDN w:val="0"/>
        <w:adjustRightInd w:val="0"/>
        <w:spacing w:after="240" w:line="240" w:lineRule="auto"/>
        <w:jc w:val="both"/>
        <w:rPr>
          <w:rFonts w:ascii="Times New Roman" w:eastAsia="MS Gothic" w:hAnsi="Times New Roman" w:cs="Times New Roman"/>
          <w:color w:val="000000" w:themeColor="text1"/>
          <w:sz w:val="24"/>
          <w:szCs w:val="24"/>
        </w:rPr>
      </w:pPr>
      <w:r w:rsidRPr="00B86D84">
        <w:rPr>
          <w:rFonts w:ascii="Times New Roman" w:eastAsia="MS Gothic" w:hAnsi="Times New Roman" w:cs="Times New Roman"/>
          <w:color w:val="000000" w:themeColor="text1"/>
          <w:sz w:val="24"/>
          <w:szCs w:val="24"/>
        </w:rPr>
        <w:t>promote the use of industry standard frameworks as a means of baselining and informing action plans in relation to health and wellbeing</w:t>
      </w:r>
      <w:r w:rsidR="001E0FF6" w:rsidRPr="00B86D84">
        <w:rPr>
          <w:rFonts w:ascii="Times New Roman" w:eastAsia="MS Gothic" w:hAnsi="Times New Roman" w:cs="Times New Roman"/>
          <w:color w:val="000000" w:themeColor="text1"/>
          <w:sz w:val="24"/>
          <w:szCs w:val="24"/>
        </w:rPr>
        <w:t>;</w:t>
      </w:r>
      <w:r w:rsidRPr="00B86D84">
        <w:rPr>
          <w:rFonts w:ascii="Times New Roman" w:eastAsia="MS Gothic" w:hAnsi="Times New Roman" w:cs="Times New Roman"/>
          <w:color w:val="000000" w:themeColor="text1"/>
          <w:sz w:val="24"/>
          <w:szCs w:val="24"/>
        </w:rPr>
        <w:t xml:space="preserve"> </w:t>
      </w:r>
    </w:p>
    <w:p w14:paraId="03B92BA0" w14:textId="182B4B32" w:rsidR="00CF1B09" w:rsidRPr="00B86D84" w:rsidRDefault="00CF1B09" w:rsidP="00C66D5A">
      <w:pPr>
        <w:pStyle w:val="ListParagraph"/>
        <w:widowControl w:val="0"/>
        <w:numPr>
          <w:ilvl w:val="0"/>
          <w:numId w:val="8"/>
        </w:numPr>
        <w:tabs>
          <w:tab w:val="left" w:pos="220"/>
          <w:tab w:val="left" w:pos="720"/>
        </w:tabs>
        <w:autoSpaceDE w:val="0"/>
        <w:autoSpaceDN w:val="0"/>
        <w:adjustRightInd w:val="0"/>
        <w:spacing w:after="240" w:line="240" w:lineRule="auto"/>
        <w:jc w:val="both"/>
        <w:rPr>
          <w:rFonts w:ascii="Times New Roman" w:eastAsia="MS Gothic" w:hAnsi="Times New Roman" w:cs="Times New Roman"/>
          <w:color w:val="000000" w:themeColor="text1"/>
          <w:sz w:val="24"/>
          <w:szCs w:val="24"/>
        </w:rPr>
      </w:pPr>
      <w:r w:rsidRPr="00B86D84">
        <w:rPr>
          <w:rFonts w:ascii="Times New Roman" w:eastAsia="MS Gothic" w:hAnsi="Times New Roman" w:cs="Times New Roman"/>
          <w:color w:val="000000" w:themeColor="text1"/>
          <w:sz w:val="24"/>
          <w:szCs w:val="24"/>
        </w:rPr>
        <w:t>prioritise health and wellbeing within the School Development Plan</w:t>
      </w:r>
      <w:r w:rsidR="001E0FF6" w:rsidRPr="00B86D84">
        <w:rPr>
          <w:rFonts w:ascii="Times New Roman" w:eastAsia="MS Gothic" w:hAnsi="Times New Roman" w:cs="Times New Roman"/>
          <w:color w:val="000000" w:themeColor="text1"/>
          <w:sz w:val="24"/>
          <w:szCs w:val="24"/>
        </w:rPr>
        <w:t>;</w:t>
      </w:r>
    </w:p>
    <w:p w14:paraId="5B66072B" w14:textId="063040E5" w:rsidR="00CF1B09" w:rsidRPr="00B86D84" w:rsidRDefault="00CF1B09" w:rsidP="00C66D5A">
      <w:pPr>
        <w:pStyle w:val="ListParagraph"/>
        <w:widowControl w:val="0"/>
        <w:numPr>
          <w:ilvl w:val="0"/>
          <w:numId w:val="8"/>
        </w:numPr>
        <w:tabs>
          <w:tab w:val="left" w:pos="220"/>
          <w:tab w:val="left" w:pos="720"/>
        </w:tabs>
        <w:autoSpaceDE w:val="0"/>
        <w:autoSpaceDN w:val="0"/>
        <w:adjustRightInd w:val="0"/>
        <w:spacing w:after="240" w:line="240" w:lineRule="auto"/>
        <w:jc w:val="both"/>
        <w:rPr>
          <w:rFonts w:ascii="Times New Roman" w:eastAsia="MS Gothic" w:hAnsi="Times New Roman" w:cs="Times New Roman"/>
          <w:color w:val="000000" w:themeColor="text1"/>
          <w:sz w:val="24"/>
          <w:szCs w:val="24"/>
        </w:rPr>
      </w:pPr>
      <w:r w:rsidRPr="00B86D84">
        <w:rPr>
          <w:rFonts w:ascii="Times New Roman" w:eastAsia="MS Gothic" w:hAnsi="Times New Roman" w:cs="Times New Roman"/>
          <w:color w:val="000000" w:themeColor="text1"/>
          <w:sz w:val="24"/>
          <w:szCs w:val="24"/>
        </w:rPr>
        <w:t>develop an open culture in which wellbeing is taken seriously and staff and pupils are encouraged to seek support as required;</w:t>
      </w:r>
    </w:p>
    <w:p w14:paraId="4FE1352A" w14:textId="01753AFC" w:rsidR="00C70B1D" w:rsidRPr="006F6156" w:rsidRDefault="001E0FF6" w:rsidP="009938DD">
      <w:pPr>
        <w:pStyle w:val="ListParagraph"/>
        <w:widowControl w:val="0"/>
        <w:numPr>
          <w:ilvl w:val="0"/>
          <w:numId w:val="8"/>
        </w:numPr>
        <w:tabs>
          <w:tab w:val="left" w:pos="220"/>
          <w:tab w:val="left" w:pos="720"/>
        </w:tabs>
        <w:autoSpaceDE w:val="0"/>
        <w:autoSpaceDN w:val="0"/>
        <w:adjustRightInd w:val="0"/>
        <w:spacing w:after="240" w:line="240" w:lineRule="auto"/>
        <w:jc w:val="both"/>
        <w:rPr>
          <w:rFonts w:ascii="Times New Roman" w:eastAsia="MS Gothic" w:hAnsi="Times New Roman" w:cs="Times New Roman"/>
          <w:color w:val="000000" w:themeColor="text1"/>
          <w:sz w:val="24"/>
          <w:szCs w:val="24"/>
        </w:rPr>
      </w:pPr>
      <w:r w:rsidRPr="00B86D84">
        <w:rPr>
          <w:rFonts w:ascii="Times New Roman" w:eastAsia="MS Gothic" w:hAnsi="Times New Roman" w:cs="Times New Roman"/>
          <w:color w:val="000000" w:themeColor="text1"/>
          <w:sz w:val="24"/>
          <w:szCs w:val="24"/>
        </w:rPr>
        <w:t>c</w:t>
      </w:r>
      <w:r w:rsidR="00CF1B09" w:rsidRPr="00B86D84">
        <w:rPr>
          <w:rFonts w:ascii="Times New Roman" w:eastAsia="MS Gothic" w:hAnsi="Times New Roman" w:cs="Times New Roman"/>
          <w:color w:val="000000" w:themeColor="text1"/>
          <w:sz w:val="24"/>
          <w:szCs w:val="24"/>
        </w:rPr>
        <w:t xml:space="preserve">ollate information which will enable the school to measure its performance in relation to staff and pupil wellbeing, for example, </w:t>
      </w:r>
      <w:r w:rsidR="00DB0FD9" w:rsidRPr="00B86D84">
        <w:rPr>
          <w:rFonts w:ascii="Times New Roman" w:hAnsi="Times New Roman" w:cs="Times New Roman"/>
          <w:color w:val="000000" w:themeColor="text1"/>
          <w:sz w:val="24"/>
          <w:szCs w:val="24"/>
        </w:rPr>
        <w:t xml:space="preserve">attendance </w:t>
      </w:r>
      <w:r w:rsidR="00CF1B09" w:rsidRPr="00B86D84">
        <w:rPr>
          <w:rFonts w:ascii="Times New Roman" w:hAnsi="Times New Roman" w:cs="Times New Roman"/>
          <w:color w:val="000000" w:themeColor="text1"/>
          <w:sz w:val="24"/>
          <w:szCs w:val="24"/>
        </w:rPr>
        <w:t>data, retention rates.</w:t>
      </w:r>
    </w:p>
    <w:p w14:paraId="7020E90C" w14:textId="18DF76E7" w:rsidR="00DB0FD9" w:rsidRPr="00DB557B" w:rsidRDefault="00DB0FD9" w:rsidP="00DB557B">
      <w:pPr>
        <w:widowControl w:val="0"/>
        <w:tabs>
          <w:tab w:val="left" w:pos="220"/>
          <w:tab w:val="left" w:pos="720"/>
        </w:tabs>
        <w:autoSpaceDE w:val="0"/>
        <w:autoSpaceDN w:val="0"/>
        <w:adjustRightInd w:val="0"/>
        <w:spacing w:after="240" w:line="240" w:lineRule="auto"/>
        <w:rPr>
          <w:rFonts w:ascii="Times New Roman" w:eastAsia="MS Gothic" w:hAnsi="Times New Roman" w:cs="Times New Roman"/>
          <w:color w:val="000000" w:themeColor="text1"/>
          <w:sz w:val="24"/>
          <w:szCs w:val="24"/>
        </w:rPr>
      </w:pPr>
      <w:r w:rsidRPr="00DB557B">
        <w:rPr>
          <w:rFonts w:ascii="Times New Roman" w:eastAsia="Calibri" w:hAnsi="Times New Roman" w:cs="Times New Roman"/>
          <w:b/>
          <w:bCs/>
          <w:color w:val="000000" w:themeColor="text1"/>
          <w:sz w:val="24"/>
          <w:szCs w:val="24"/>
        </w:rPr>
        <w:t xml:space="preserve">Senior Leader with responsibility for Emotional Health and Wellbeing </w:t>
      </w:r>
      <w:r w:rsidR="00DB557B" w:rsidRPr="00DB557B">
        <w:rPr>
          <w:rFonts w:ascii="Times New Roman" w:eastAsia="Calibri" w:hAnsi="Times New Roman" w:cs="Times New Roman"/>
          <w:b/>
          <w:bCs/>
          <w:color w:val="000000" w:themeColor="text1"/>
          <w:sz w:val="24"/>
          <w:szCs w:val="24"/>
        </w:rPr>
        <w:t>:-</w:t>
      </w:r>
    </w:p>
    <w:p w14:paraId="4A5E0156" w14:textId="77777777" w:rsidR="00B86D84" w:rsidRPr="00B86D84" w:rsidRDefault="00DB0FD9" w:rsidP="00C66D5A">
      <w:pPr>
        <w:pStyle w:val="NoSpacing"/>
        <w:jc w:val="both"/>
        <w:rPr>
          <w:rFonts w:ascii="Times New Roman" w:hAnsi="Times New Roman" w:cs="Times New Roman"/>
          <w:sz w:val="24"/>
          <w:szCs w:val="24"/>
        </w:rPr>
      </w:pPr>
      <w:r w:rsidRPr="00B86D84">
        <w:rPr>
          <w:rFonts w:ascii="Times New Roman" w:hAnsi="Times New Roman" w:cs="Times New Roman"/>
          <w:sz w:val="24"/>
          <w:szCs w:val="24"/>
        </w:rPr>
        <w:t xml:space="preserve">A member of the senior leadership team has responsibility for leading, promoting and co-ordinating the area of Emotional Health and Wellbeing. Responsibilities include </w:t>
      </w:r>
      <w:r w:rsidR="00B86D84" w:rsidRPr="00B86D84">
        <w:rPr>
          <w:rFonts w:ascii="Times New Roman" w:hAnsi="Times New Roman" w:cs="Times New Roman"/>
          <w:sz w:val="24"/>
          <w:szCs w:val="24"/>
        </w:rPr>
        <w:t>:-</w:t>
      </w:r>
    </w:p>
    <w:p w14:paraId="1BB301C3" w14:textId="77777777" w:rsidR="00B86D84" w:rsidRPr="00B86D84" w:rsidRDefault="00DB0FD9" w:rsidP="00C66D5A">
      <w:pPr>
        <w:pStyle w:val="NoSpacing"/>
        <w:numPr>
          <w:ilvl w:val="0"/>
          <w:numId w:val="9"/>
        </w:numPr>
        <w:jc w:val="both"/>
        <w:rPr>
          <w:rFonts w:ascii="Times New Roman" w:hAnsi="Times New Roman" w:cs="Times New Roman"/>
          <w:sz w:val="24"/>
          <w:szCs w:val="24"/>
        </w:rPr>
      </w:pPr>
      <w:r w:rsidRPr="00B86D84">
        <w:rPr>
          <w:rFonts w:ascii="Times New Roman" w:hAnsi="Times New Roman" w:cs="Times New Roman"/>
          <w:sz w:val="24"/>
          <w:szCs w:val="24"/>
        </w:rPr>
        <w:t>chairing the Health and Wellbeing Committee</w:t>
      </w:r>
      <w:r w:rsidR="00B86D84" w:rsidRPr="00B86D84">
        <w:rPr>
          <w:rFonts w:ascii="Times New Roman" w:hAnsi="Times New Roman" w:cs="Times New Roman"/>
          <w:sz w:val="24"/>
          <w:szCs w:val="24"/>
        </w:rPr>
        <w:t>;</w:t>
      </w:r>
    </w:p>
    <w:p w14:paraId="214CE474" w14:textId="5D1EFC52" w:rsidR="00B86D84" w:rsidRPr="00B86D84" w:rsidRDefault="00DB0FD9" w:rsidP="00C66D5A">
      <w:pPr>
        <w:pStyle w:val="NoSpacing"/>
        <w:numPr>
          <w:ilvl w:val="0"/>
          <w:numId w:val="9"/>
        </w:numPr>
        <w:jc w:val="both"/>
        <w:rPr>
          <w:rFonts w:ascii="Times New Roman" w:hAnsi="Times New Roman" w:cs="Times New Roman"/>
          <w:sz w:val="24"/>
          <w:szCs w:val="24"/>
        </w:rPr>
      </w:pPr>
      <w:proofErr w:type="gramStart"/>
      <w:r w:rsidRPr="00B86D84">
        <w:rPr>
          <w:rFonts w:ascii="Times New Roman" w:hAnsi="Times New Roman" w:cs="Times New Roman"/>
          <w:sz w:val="24"/>
          <w:szCs w:val="24"/>
        </w:rPr>
        <w:t>liaising</w:t>
      </w:r>
      <w:proofErr w:type="gramEnd"/>
      <w:r w:rsidRPr="00B86D84">
        <w:rPr>
          <w:rFonts w:ascii="Times New Roman" w:hAnsi="Times New Roman" w:cs="Times New Roman"/>
          <w:sz w:val="24"/>
          <w:szCs w:val="24"/>
        </w:rPr>
        <w:t xml:space="preserve"> with the senior and middle leadership teams</w:t>
      </w:r>
      <w:r w:rsidR="00B86D84" w:rsidRPr="00B86D84">
        <w:rPr>
          <w:rFonts w:ascii="Times New Roman" w:hAnsi="Times New Roman" w:cs="Times New Roman"/>
          <w:sz w:val="24"/>
          <w:szCs w:val="24"/>
        </w:rPr>
        <w:t>;</w:t>
      </w:r>
    </w:p>
    <w:p w14:paraId="2E39B889" w14:textId="1083E16F" w:rsidR="00A23005" w:rsidRDefault="009F54D5" w:rsidP="00A23005">
      <w:pPr>
        <w:pStyle w:val="NoSpacing"/>
        <w:numPr>
          <w:ilvl w:val="0"/>
          <w:numId w:val="9"/>
        </w:numPr>
        <w:jc w:val="both"/>
        <w:rPr>
          <w:rFonts w:ascii="Times New Roman" w:hAnsi="Times New Roman" w:cs="Times New Roman"/>
          <w:sz w:val="24"/>
          <w:szCs w:val="24"/>
        </w:rPr>
      </w:pPr>
      <w:r>
        <w:rPr>
          <w:rFonts w:ascii="Times New Roman" w:hAnsi="Times New Roman" w:cs="Times New Roman"/>
          <w:sz w:val="24"/>
          <w:szCs w:val="24"/>
        </w:rPr>
        <w:t>o</w:t>
      </w:r>
      <w:r w:rsidR="00B86D84" w:rsidRPr="00B86D84">
        <w:rPr>
          <w:rFonts w:ascii="Times New Roman" w:hAnsi="Times New Roman" w:cs="Times New Roman"/>
          <w:sz w:val="24"/>
          <w:szCs w:val="24"/>
        </w:rPr>
        <w:t xml:space="preserve">verseeing, monitoring, evaluating and reviewing </w:t>
      </w:r>
      <w:r w:rsidR="00DB0FD9" w:rsidRPr="00B86D84">
        <w:rPr>
          <w:rFonts w:ascii="Times New Roman" w:hAnsi="Times New Roman" w:cs="Times New Roman"/>
          <w:sz w:val="24"/>
          <w:szCs w:val="24"/>
        </w:rPr>
        <w:t>EHW provision including</w:t>
      </w:r>
      <w:r w:rsidR="00DB0FD9" w:rsidRPr="009F54D5">
        <w:rPr>
          <w:rFonts w:ascii="Times New Roman" w:hAnsi="Times New Roman" w:cs="Times New Roman"/>
          <w:sz w:val="24"/>
          <w:szCs w:val="24"/>
        </w:rPr>
        <w:t xml:space="preserve"> policies, teaching, learning and pastoral programmes. </w:t>
      </w:r>
    </w:p>
    <w:p w14:paraId="01FBE308" w14:textId="77777777" w:rsidR="006F6156" w:rsidRPr="006F6156" w:rsidRDefault="006F6156" w:rsidP="006F6156">
      <w:pPr>
        <w:pStyle w:val="NoSpacing"/>
        <w:ind w:left="720"/>
        <w:jc w:val="both"/>
        <w:rPr>
          <w:rFonts w:ascii="Times New Roman" w:hAnsi="Times New Roman" w:cs="Times New Roman"/>
          <w:sz w:val="24"/>
          <w:szCs w:val="24"/>
        </w:rPr>
      </w:pPr>
    </w:p>
    <w:p w14:paraId="0B18B584" w14:textId="5178874F" w:rsidR="00A23005" w:rsidRPr="004716E4" w:rsidRDefault="00A23005" w:rsidP="00A23005">
      <w:pPr>
        <w:jc w:val="both"/>
        <w:rPr>
          <w:rFonts w:ascii="Times New Roman" w:eastAsia="Calibri" w:hAnsi="Times New Roman" w:cs="Times New Roman"/>
          <w:color w:val="000000"/>
          <w:sz w:val="24"/>
          <w:szCs w:val="24"/>
        </w:rPr>
      </w:pPr>
      <w:r w:rsidRPr="004716E4">
        <w:rPr>
          <w:rFonts w:ascii="Times New Roman" w:eastAsia="Calibri" w:hAnsi="Times New Roman" w:cs="Times New Roman"/>
          <w:b/>
          <w:bCs/>
          <w:color w:val="000000"/>
          <w:sz w:val="24"/>
          <w:szCs w:val="24"/>
        </w:rPr>
        <w:t xml:space="preserve">The Health and Wellbeing Committee  </w:t>
      </w:r>
    </w:p>
    <w:p w14:paraId="4E292DC1" w14:textId="0321558E" w:rsidR="00C70B1D" w:rsidRPr="006F6156" w:rsidRDefault="00DF4DAB" w:rsidP="009938DD">
      <w:pPr>
        <w:pStyle w:val="ListParagraph"/>
        <w:numPr>
          <w:ilvl w:val="0"/>
          <w:numId w:val="10"/>
        </w:numPr>
        <w:jc w:val="both"/>
        <w:rPr>
          <w:rFonts w:ascii="Times New Roman" w:eastAsia="Calibri" w:hAnsi="Times New Roman" w:cs="Times New Roman"/>
          <w:color w:val="000000" w:themeColor="text1"/>
          <w:sz w:val="24"/>
          <w:szCs w:val="24"/>
        </w:rPr>
      </w:pPr>
      <w:r w:rsidRPr="00C70B1D">
        <w:rPr>
          <w:rFonts w:ascii="Times New Roman" w:eastAsia="Calibri" w:hAnsi="Times New Roman" w:cs="Times New Roman"/>
          <w:color w:val="000000" w:themeColor="text1"/>
          <w:sz w:val="24"/>
          <w:szCs w:val="24"/>
        </w:rPr>
        <w:t>This committee r</w:t>
      </w:r>
      <w:r w:rsidR="00A23005" w:rsidRPr="00C70B1D">
        <w:rPr>
          <w:rFonts w:ascii="Times New Roman" w:eastAsia="Calibri" w:hAnsi="Times New Roman" w:cs="Times New Roman"/>
          <w:color w:val="000000" w:themeColor="text1"/>
          <w:sz w:val="24"/>
          <w:szCs w:val="24"/>
        </w:rPr>
        <w:t xml:space="preserve">egularly reviews the school’s EHW </w:t>
      </w:r>
      <w:r w:rsidRPr="00C70B1D">
        <w:rPr>
          <w:rFonts w:ascii="Times New Roman" w:eastAsia="Calibri" w:hAnsi="Times New Roman" w:cs="Times New Roman"/>
          <w:color w:val="000000" w:themeColor="text1"/>
          <w:sz w:val="24"/>
          <w:szCs w:val="24"/>
        </w:rPr>
        <w:t>provision</w:t>
      </w:r>
      <w:r w:rsidR="00DB0FD9" w:rsidRPr="00C70B1D">
        <w:rPr>
          <w:rFonts w:ascii="Times New Roman" w:eastAsia="Calibri" w:hAnsi="Times New Roman" w:cs="Times New Roman"/>
          <w:color w:val="000000" w:themeColor="text1"/>
          <w:sz w:val="24"/>
          <w:szCs w:val="24"/>
        </w:rPr>
        <w:t xml:space="preserve"> &amp; policy</w:t>
      </w:r>
      <w:r w:rsidRPr="00C70B1D">
        <w:rPr>
          <w:rFonts w:ascii="Times New Roman" w:eastAsia="Calibri" w:hAnsi="Times New Roman" w:cs="Times New Roman"/>
          <w:color w:val="000000" w:themeColor="text1"/>
          <w:sz w:val="24"/>
          <w:szCs w:val="24"/>
        </w:rPr>
        <w:t xml:space="preserve">, monitoring the effectiveness of its content and </w:t>
      </w:r>
      <w:r w:rsidR="00A23005" w:rsidRPr="00C70B1D">
        <w:rPr>
          <w:rFonts w:ascii="Times New Roman" w:eastAsia="Calibri" w:hAnsi="Times New Roman" w:cs="Times New Roman"/>
          <w:color w:val="000000" w:themeColor="text1"/>
          <w:sz w:val="24"/>
          <w:szCs w:val="24"/>
        </w:rPr>
        <w:t>implementation</w:t>
      </w:r>
      <w:r w:rsidRPr="00C70B1D">
        <w:rPr>
          <w:rFonts w:ascii="Times New Roman" w:eastAsia="Calibri" w:hAnsi="Times New Roman" w:cs="Times New Roman"/>
          <w:color w:val="000000" w:themeColor="text1"/>
          <w:sz w:val="24"/>
          <w:szCs w:val="24"/>
        </w:rPr>
        <w:t>.</w:t>
      </w:r>
      <w:r w:rsidR="00A23005" w:rsidRPr="00C70B1D">
        <w:rPr>
          <w:rFonts w:ascii="Times New Roman" w:eastAsia="Calibri" w:hAnsi="Times New Roman" w:cs="Times New Roman"/>
          <w:color w:val="000000" w:themeColor="text1"/>
          <w:sz w:val="24"/>
          <w:szCs w:val="24"/>
        </w:rPr>
        <w:t xml:space="preserve"> </w:t>
      </w:r>
      <w:r w:rsidRPr="00C70B1D">
        <w:rPr>
          <w:rFonts w:ascii="Times New Roman" w:eastAsia="Calibri" w:hAnsi="Times New Roman" w:cs="Times New Roman"/>
          <w:color w:val="000000" w:themeColor="text1"/>
          <w:sz w:val="24"/>
          <w:szCs w:val="24"/>
        </w:rPr>
        <w:t xml:space="preserve">It develops strategies for </w:t>
      </w:r>
      <w:r w:rsidR="001E0FF6" w:rsidRPr="00C70B1D">
        <w:rPr>
          <w:rFonts w:ascii="Times New Roman" w:eastAsia="Calibri" w:hAnsi="Times New Roman" w:cs="Times New Roman"/>
          <w:color w:val="000000" w:themeColor="text1"/>
          <w:sz w:val="24"/>
          <w:szCs w:val="24"/>
        </w:rPr>
        <w:t>the</w:t>
      </w:r>
      <w:r w:rsidR="00622554" w:rsidRPr="00C70B1D">
        <w:rPr>
          <w:rFonts w:ascii="Times New Roman" w:eastAsia="Calibri" w:hAnsi="Times New Roman" w:cs="Times New Roman"/>
          <w:color w:val="000000" w:themeColor="text1"/>
          <w:sz w:val="24"/>
          <w:szCs w:val="24"/>
        </w:rPr>
        <w:t xml:space="preserve"> </w:t>
      </w:r>
      <w:r w:rsidRPr="00C70B1D">
        <w:rPr>
          <w:rFonts w:ascii="Times New Roman" w:eastAsia="Calibri" w:hAnsi="Times New Roman" w:cs="Times New Roman"/>
          <w:color w:val="000000" w:themeColor="text1"/>
          <w:sz w:val="24"/>
          <w:szCs w:val="24"/>
        </w:rPr>
        <w:t>promotion of EHW throughout the school and contributes to the development of programmes</w:t>
      </w:r>
      <w:r w:rsidR="00DB0FD9" w:rsidRPr="00C70B1D">
        <w:rPr>
          <w:rFonts w:ascii="Times New Roman" w:eastAsia="Calibri" w:hAnsi="Times New Roman" w:cs="Times New Roman"/>
          <w:color w:val="000000" w:themeColor="text1"/>
          <w:sz w:val="24"/>
          <w:szCs w:val="24"/>
        </w:rPr>
        <w:t xml:space="preserve">, training </w:t>
      </w:r>
      <w:r w:rsidRPr="00C70B1D">
        <w:rPr>
          <w:rFonts w:ascii="Times New Roman" w:eastAsia="Calibri" w:hAnsi="Times New Roman" w:cs="Times New Roman"/>
          <w:color w:val="000000" w:themeColor="text1"/>
          <w:sz w:val="24"/>
          <w:szCs w:val="24"/>
        </w:rPr>
        <w:t xml:space="preserve"> and resources .</w:t>
      </w:r>
    </w:p>
    <w:p w14:paraId="348C05ED" w14:textId="0DC15D69" w:rsidR="001A6BAE" w:rsidRPr="00DB557B" w:rsidRDefault="001A6BAE" w:rsidP="00A23005">
      <w:pPr>
        <w:jc w:val="both"/>
        <w:rPr>
          <w:rFonts w:ascii="Times New Roman" w:eastAsia="Calibri" w:hAnsi="Times New Roman" w:cs="Times New Roman"/>
          <w:b/>
          <w:bCs/>
          <w:color w:val="000000" w:themeColor="text1"/>
          <w:sz w:val="24"/>
          <w:szCs w:val="24"/>
        </w:rPr>
      </w:pPr>
      <w:r w:rsidRPr="00DB557B">
        <w:rPr>
          <w:rFonts w:ascii="Times New Roman" w:eastAsia="Calibri" w:hAnsi="Times New Roman" w:cs="Times New Roman"/>
          <w:b/>
          <w:bCs/>
          <w:color w:val="000000" w:themeColor="text1"/>
          <w:sz w:val="24"/>
          <w:szCs w:val="24"/>
        </w:rPr>
        <w:t>Mental Health First aiders</w:t>
      </w:r>
    </w:p>
    <w:p w14:paraId="59AD23DF" w14:textId="77777777" w:rsidR="00DB557B" w:rsidRPr="00DB557B" w:rsidRDefault="00257C1F" w:rsidP="00DB557B">
      <w:pPr>
        <w:pStyle w:val="NoSpacing"/>
        <w:rPr>
          <w:rFonts w:ascii="Times New Roman" w:hAnsi="Times New Roman" w:cs="Times New Roman"/>
          <w:sz w:val="24"/>
          <w:szCs w:val="24"/>
        </w:rPr>
      </w:pPr>
      <w:r w:rsidRPr="00DB557B">
        <w:rPr>
          <w:rFonts w:ascii="Times New Roman" w:hAnsi="Times New Roman" w:cs="Times New Roman"/>
          <w:sz w:val="24"/>
          <w:szCs w:val="24"/>
        </w:rPr>
        <w:t xml:space="preserve">This group of key staff </w:t>
      </w:r>
      <w:r w:rsidR="00DB557B" w:rsidRPr="00DB557B">
        <w:rPr>
          <w:rFonts w:ascii="Times New Roman" w:hAnsi="Times New Roman" w:cs="Times New Roman"/>
          <w:sz w:val="24"/>
          <w:szCs w:val="24"/>
        </w:rPr>
        <w:t>is</w:t>
      </w:r>
      <w:r w:rsidRPr="00DB557B">
        <w:rPr>
          <w:rFonts w:ascii="Times New Roman" w:hAnsi="Times New Roman" w:cs="Times New Roman"/>
          <w:sz w:val="24"/>
          <w:szCs w:val="24"/>
        </w:rPr>
        <w:t xml:space="preserve"> trained to </w:t>
      </w:r>
      <w:r w:rsidR="00DB557B" w:rsidRPr="00DB557B">
        <w:rPr>
          <w:rFonts w:ascii="Times New Roman" w:hAnsi="Times New Roman" w:cs="Times New Roman"/>
          <w:sz w:val="24"/>
          <w:szCs w:val="24"/>
        </w:rPr>
        <w:t>:-</w:t>
      </w:r>
    </w:p>
    <w:p w14:paraId="1FBA0775" w14:textId="77777777" w:rsidR="00DB557B" w:rsidRPr="00DB557B" w:rsidRDefault="00257C1F" w:rsidP="00933B63">
      <w:pPr>
        <w:pStyle w:val="NoSpacing"/>
        <w:numPr>
          <w:ilvl w:val="0"/>
          <w:numId w:val="6"/>
        </w:numPr>
        <w:rPr>
          <w:rFonts w:ascii="Times New Roman" w:hAnsi="Times New Roman" w:cs="Times New Roman"/>
          <w:sz w:val="24"/>
          <w:szCs w:val="24"/>
        </w:rPr>
      </w:pPr>
      <w:r w:rsidRPr="00DB557B">
        <w:rPr>
          <w:rFonts w:ascii="Times New Roman" w:hAnsi="Times New Roman" w:cs="Times New Roman"/>
          <w:sz w:val="24"/>
          <w:szCs w:val="24"/>
        </w:rPr>
        <w:t xml:space="preserve">identify the signs and symptoms of early onset mental ill-health in others. </w:t>
      </w:r>
    </w:p>
    <w:p w14:paraId="5118F0A2" w14:textId="77777777" w:rsidR="00DB557B" w:rsidRPr="00DB557B" w:rsidRDefault="00257C1F" w:rsidP="00933B63">
      <w:pPr>
        <w:pStyle w:val="NoSpacing"/>
        <w:numPr>
          <w:ilvl w:val="0"/>
          <w:numId w:val="6"/>
        </w:numPr>
        <w:rPr>
          <w:rFonts w:ascii="Times New Roman" w:hAnsi="Times New Roman" w:cs="Times New Roman"/>
          <w:sz w:val="24"/>
          <w:szCs w:val="24"/>
        </w:rPr>
      </w:pPr>
      <w:r w:rsidRPr="00DB557B">
        <w:rPr>
          <w:rFonts w:ascii="Times New Roman" w:hAnsi="Times New Roman" w:cs="Times New Roman"/>
          <w:sz w:val="24"/>
          <w:szCs w:val="24"/>
        </w:rPr>
        <w:t xml:space="preserve">sign-post pupils and staff, to appropriate support, both internal and external. </w:t>
      </w:r>
    </w:p>
    <w:p w14:paraId="72BF5DEE" w14:textId="5D5E3A67" w:rsidR="00DB557B" w:rsidRPr="00DB557B" w:rsidRDefault="00257C1F" w:rsidP="00933B63">
      <w:pPr>
        <w:pStyle w:val="NoSpacing"/>
        <w:numPr>
          <w:ilvl w:val="0"/>
          <w:numId w:val="6"/>
        </w:numPr>
        <w:rPr>
          <w:rFonts w:ascii="Times New Roman" w:hAnsi="Times New Roman" w:cs="Times New Roman"/>
          <w:sz w:val="24"/>
          <w:szCs w:val="24"/>
        </w:rPr>
      </w:pPr>
      <w:r w:rsidRPr="00DB557B">
        <w:rPr>
          <w:rFonts w:ascii="Times New Roman" w:hAnsi="Times New Roman" w:cs="Times New Roman"/>
          <w:sz w:val="24"/>
          <w:szCs w:val="24"/>
        </w:rPr>
        <w:t>manage mental health emergencies</w:t>
      </w:r>
      <w:r w:rsidR="00DB557B" w:rsidRPr="00DB557B">
        <w:rPr>
          <w:rFonts w:ascii="Times New Roman" w:hAnsi="Times New Roman" w:cs="Times New Roman"/>
          <w:sz w:val="24"/>
          <w:szCs w:val="24"/>
        </w:rPr>
        <w:t xml:space="preserve"> e.g. </w:t>
      </w:r>
      <w:r w:rsidRPr="00DB557B">
        <w:rPr>
          <w:rFonts w:ascii="Times New Roman" w:hAnsi="Times New Roman" w:cs="Times New Roman"/>
          <w:sz w:val="24"/>
          <w:szCs w:val="24"/>
        </w:rPr>
        <w:t>depressive episodes, psychosis, and suicidal ideation</w:t>
      </w:r>
      <w:r w:rsidR="00DB557B" w:rsidRPr="00DB557B">
        <w:rPr>
          <w:rFonts w:ascii="Times New Roman" w:hAnsi="Times New Roman" w:cs="Times New Roman"/>
          <w:sz w:val="24"/>
          <w:szCs w:val="24"/>
        </w:rPr>
        <w:t>.</w:t>
      </w:r>
      <w:r w:rsidRPr="00DB557B">
        <w:rPr>
          <w:rFonts w:ascii="Times New Roman" w:hAnsi="Times New Roman" w:cs="Times New Roman"/>
          <w:sz w:val="24"/>
          <w:szCs w:val="24"/>
        </w:rPr>
        <w:t xml:space="preserve"> </w:t>
      </w:r>
    </w:p>
    <w:p w14:paraId="2186F7F7" w14:textId="4E69BD4C" w:rsidR="00C66D5A" w:rsidRDefault="0033267C" w:rsidP="006F6156">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 xml:space="preserve">ensure this </w:t>
      </w:r>
      <w:r w:rsidR="00257C1F" w:rsidRPr="00DB557B">
        <w:rPr>
          <w:rFonts w:ascii="Times New Roman" w:hAnsi="Times New Roman" w:cs="Times New Roman"/>
          <w:sz w:val="24"/>
          <w:szCs w:val="24"/>
        </w:rPr>
        <w:t xml:space="preserve"> support is available and can be accessed during school hours. </w:t>
      </w:r>
    </w:p>
    <w:p w14:paraId="330F5E5A" w14:textId="77777777" w:rsidR="006F6156" w:rsidRPr="006F6156" w:rsidRDefault="006F6156" w:rsidP="006F6156">
      <w:pPr>
        <w:pStyle w:val="NoSpacing"/>
        <w:ind w:left="720"/>
        <w:rPr>
          <w:rFonts w:ascii="Times New Roman" w:hAnsi="Times New Roman" w:cs="Times New Roman"/>
          <w:sz w:val="24"/>
          <w:szCs w:val="24"/>
        </w:rPr>
      </w:pPr>
    </w:p>
    <w:p w14:paraId="1D226DC1" w14:textId="2BE594B7" w:rsidR="00C70B1D" w:rsidRPr="00C70B1D" w:rsidRDefault="00F04C65" w:rsidP="00C70B1D">
      <w:pPr>
        <w:spacing w:after="210"/>
        <w:jc w:val="both"/>
        <w:rPr>
          <w:rFonts w:ascii="Times New Roman" w:eastAsia="Calibri" w:hAnsi="Times New Roman" w:cs="Times New Roman"/>
          <w:b/>
          <w:bCs/>
          <w:strike/>
          <w:color w:val="000000" w:themeColor="text1"/>
          <w:sz w:val="24"/>
          <w:szCs w:val="24"/>
        </w:rPr>
      </w:pPr>
      <w:r w:rsidRPr="00C70B1D">
        <w:rPr>
          <w:rFonts w:ascii="Times New Roman" w:eastAsia="Calibri" w:hAnsi="Times New Roman" w:cs="Times New Roman"/>
          <w:b/>
          <w:bCs/>
          <w:color w:val="000000" w:themeColor="text1"/>
          <w:sz w:val="24"/>
          <w:szCs w:val="24"/>
        </w:rPr>
        <w:t xml:space="preserve">Promoting Emotional Health and Wellbeing </w:t>
      </w:r>
    </w:p>
    <w:p w14:paraId="7B4BD8D9" w14:textId="4CD93CA2" w:rsidR="00F04C65" w:rsidRPr="00C70B1D" w:rsidRDefault="00F04C65" w:rsidP="00C70B1D">
      <w:pPr>
        <w:spacing w:after="210"/>
        <w:jc w:val="both"/>
        <w:rPr>
          <w:rFonts w:ascii="Times New Roman" w:eastAsia="Calibri" w:hAnsi="Times New Roman" w:cs="Times New Roman"/>
          <w:color w:val="000000" w:themeColor="text1"/>
          <w:sz w:val="24"/>
          <w:szCs w:val="24"/>
        </w:rPr>
      </w:pPr>
      <w:r w:rsidRPr="00C70B1D">
        <w:rPr>
          <w:rFonts w:ascii="Times New Roman" w:eastAsia="Calibri" w:hAnsi="Times New Roman" w:cs="Times New Roman"/>
          <w:b/>
          <w:bCs/>
          <w:color w:val="000000" w:themeColor="text1"/>
          <w:sz w:val="24"/>
          <w:szCs w:val="24"/>
        </w:rPr>
        <w:t>Pupils</w:t>
      </w:r>
    </w:p>
    <w:p w14:paraId="2AD8F27F" w14:textId="73D4BD3D" w:rsidR="00B2047B" w:rsidRPr="00B2047B" w:rsidRDefault="00B2047B" w:rsidP="00B2047B">
      <w:pPr>
        <w:spacing w:before="100" w:beforeAutospacing="1" w:after="100" w:afterAutospacing="1" w:line="240" w:lineRule="auto"/>
        <w:rPr>
          <w:rFonts w:ascii="Times New Roman" w:eastAsia="Times New Roman" w:hAnsi="Times New Roman" w:cs="Times New Roman"/>
          <w:color w:val="FF0000"/>
          <w:kern w:val="0"/>
          <w:sz w:val="24"/>
          <w:szCs w:val="24"/>
          <w:lang w:eastAsia="en-GB"/>
          <w14:ligatures w14:val="none"/>
        </w:rPr>
      </w:pPr>
      <w:r w:rsidRPr="00C70B1D">
        <w:rPr>
          <w:rFonts w:ascii="Times New Roman" w:eastAsia="Times New Roman" w:hAnsi="Times New Roman" w:cs="Times New Roman"/>
          <w:color w:val="000000" w:themeColor="text1"/>
          <w:kern w:val="0"/>
          <w:sz w:val="24"/>
          <w:szCs w:val="24"/>
          <w:lang w:eastAsia="en-GB"/>
          <w14:ligatures w14:val="none"/>
        </w:rPr>
        <w:t>The school recognises the importance of promoting health and wellbeing through curricular and co-curricular activities. Through these activities pupils should develop the knowledge, understanding, skills, capabilities and attributes necessary for mental, emotional, social and physical wellbeing now and in the future</w:t>
      </w:r>
      <w:r w:rsidRPr="00B2047B">
        <w:rPr>
          <w:rFonts w:ascii="Times New Roman" w:eastAsia="Times New Roman" w:hAnsi="Times New Roman" w:cs="Times New Roman"/>
          <w:color w:val="FF0000"/>
          <w:kern w:val="0"/>
          <w:sz w:val="24"/>
          <w:szCs w:val="24"/>
          <w:lang w:eastAsia="en-GB"/>
          <w14:ligatures w14:val="none"/>
        </w:rPr>
        <w:t xml:space="preserve">. </w:t>
      </w:r>
    </w:p>
    <w:p w14:paraId="6EEB6C5F" w14:textId="34CBCAE2" w:rsidR="00A23005" w:rsidRPr="0009583F" w:rsidRDefault="00A23005" w:rsidP="00A23005">
      <w:pPr>
        <w:jc w:val="both"/>
        <w:rPr>
          <w:rFonts w:ascii="Times New Roman" w:eastAsia="Calibri" w:hAnsi="Times New Roman" w:cs="Times New Roman"/>
          <w:color w:val="000000" w:themeColor="text1"/>
          <w:sz w:val="24"/>
          <w:szCs w:val="24"/>
        </w:rPr>
      </w:pPr>
      <w:r w:rsidRPr="0009583F">
        <w:rPr>
          <w:rFonts w:ascii="Times New Roman" w:eastAsia="Calibri" w:hAnsi="Times New Roman" w:cs="Times New Roman"/>
          <w:color w:val="000000" w:themeColor="text1"/>
          <w:sz w:val="24"/>
          <w:szCs w:val="24"/>
        </w:rPr>
        <w:t xml:space="preserve">Ballymena Academy </w:t>
      </w:r>
      <w:r w:rsidR="00B2047B" w:rsidRPr="0009583F">
        <w:rPr>
          <w:rFonts w:ascii="Times New Roman" w:eastAsia="Calibri" w:hAnsi="Times New Roman" w:cs="Times New Roman"/>
          <w:color w:val="000000" w:themeColor="text1"/>
          <w:sz w:val="24"/>
          <w:szCs w:val="24"/>
        </w:rPr>
        <w:t xml:space="preserve">provides a </w:t>
      </w:r>
      <w:r w:rsidR="00FB06EF" w:rsidRPr="0009583F">
        <w:rPr>
          <w:rFonts w:ascii="Times New Roman" w:eastAsia="Calibri" w:hAnsi="Times New Roman" w:cs="Times New Roman"/>
          <w:color w:val="000000" w:themeColor="text1"/>
          <w:sz w:val="24"/>
          <w:szCs w:val="24"/>
        </w:rPr>
        <w:t xml:space="preserve">wide </w:t>
      </w:r>
      <w:r w:rsidRPr="0009583F">
        <w:rPr>
          <w:rFonts w:ascii="Times New Roman" w:eastAsia="Calibri" w:hAnsi="Times New Roman" w:cs="Times New Roman"/>
          <w:color w:val="000000" w:themeColor="text1"/>
          <w:sz w:val="24"/>
          <w:szCs w:val="24"/>
        </w:rPr>
        <w:t xml:space="preserve">variety of </w:t>
      </w:r>
      <w:r w:rsidR="001E0FF6" w:rsidRPr="0009583F">
        <w:rPr>
          <w:rFonts w:ascii="Times New Roman" w:eastAsia="Calibri" w:hAnsi="Times New Roman" w:cs="Times New Roman"/>
          <w:color w:val="000000" w:themeColor="text1"/>
          <w:sz w:val="24"/>
          <w:szCs w:val="24"/>
        </w:rPr>
        <w:t xml:space="preserve">resources and </w:t>
      </w:r>
      <w:r w:rsidRPr="0009583F">
        <w:rPr>
          <w:rFonts w:ascii="Times New Roman" w:eastAsia="Calibri" w:hAnsi="Times New Roman" w:cs="Times New Roman"/>
          <w:color w:val="000000" w:themeColor="text1"/>
          <w:sz w:val="24"/>
          <w:szCs w:val="24"/>
        </w:rPr>
        <w:t>services to support pupils’ EHW</w:t>
      </w:r>
      <w:r w:rsidR="001E0FF6" w:rsidRPr="0009583F">
        <w:rPr>
          <w:rFonts w:ascii="Times New Roman" w:eastAsia="Calibri" w:hAnsi="Times New Roman" w:cs="Times New Roman"/>
          <w:color w:val="000000" w:themeColor="text1"/>
          <w:sz w:val="24"/>
          <w:szCs w:val="24"/>
        </w:rPr>
        <w:t xml:space="preserve">, including </w:t>
      </w:r>
      <w:r w:rsidR="00115C53" w:rsidRPr="0009583F">
        <w:rPr>
          <w:rFonts w:ascii="Times New Roman" w:eastAsia="Calibri" w:hAnsi="Times New Roman" w:cs="Times New Roman"/>
          <w:color w:val="000000" w:themeColor="text1"/>
          <w:sz w:val="24"/>
          <w:szCs w:val="24"/>
        </w:rPr>
        <w:t xml:space="preserve">curricular </w:t>
      </w:r>
      <w:r w:rsidR="0033267C">
        <w:rPr>
          <w:rFonts w:ascii="Times New Roman" w:eastAsia="Calibri" w:hAnsi="Times New Roman" w:cs="Times New Roman"/>
          <w:color w:val="000000" w:themeColor="text1"/>
          <w:sz w:val="24"/>
          <w:szCs w:val="24"/>
        </w:rPr>
        <w:t xml:space="preserve">and </w:t>
      </w:r>
      <w:r w:rsidR="00115C53" w:rsidRPr="0009583F">
        <w:rPr>
          <w:rFonts w:ascii="Times New Roman" w:eastAsia="Calibri" w:hAnsi="Times New Roman" w:cs="Times New Roman"/>
          <w:color w:val="000000" w:themeColor="text1"/>
          <w:sz w:val="24"/>
          <w:szCs w:val="24"/>
        </w:rPr>
        <w:t xml:space="preserve">co-curricular </w:t>
      </w:r>
      <w:r w:rsidRPr="0009583F">
        <w:rPr>
          <w:rFonts w:ascii="Times New Roman" w:eastAsia="Calibri" w:hAnsi="Times New Roman" w:cs="Times New Roman"/>
          <w:color w:val="000000" w:themeColor="text1"/>
          <w:sz w:val="24"/>
          <w:szCs w:val="24"/>
        </w:rPr>
        <w:t xml:space="preserve">provision, pastoral care, SEN provision, early intervention and targeted support. </w:t>
      </w:r>
    </w:p>
    <w:p w14:paraId="1EF2B212" w14:textId="09C676CD" w:rsidR="00A23005" w:rsidRPr="004716E4" w:rsidRDefault="00A23005" w:rsidP="00A23005">
      <w:pPr>
        <w:spacing w:after="210"/>
        <w:jc w:val="both"/>
        <w:rPr>
          <w:rFonts w:ascii="Times New Roman" w:eastAsia="Calibri" w:hAnsi="Times New Roman" w:cs="Times New Roman"/>
          <w:b/>
          <w:bCs/>
          <w:color w:val="000000"/>
          <w:sz w:val="24"/>
          <w:szCs w:val="24"/>
        </w:rPr>
      </w:pPr>
      <w:r w:rsidRPr="004716E4">
        <w:rPr>
          <w:rFonts w:ascii="Times New Roman" w:eastAsia="Calibri" w:hAnsi="Times New Roman" w:cs="Times New Roman"/>
          <w:b/>
          <w:bCs/>
          <w:color w:val="000000"/>
          <w:sz w:val="24"/>
          <w:szCs w:val="24"/>
        </w:rPr>
        <w:lastRenderedPageBreak/>
        <w:t>Examples of EHW provision</w:t>
      </w:r>
      <w:r w:rsidR="009938DD">
        <w:rPr>
          <w:rFonts w:ascii="Times New Roman" w:eastAsia="Calibri" w:hAnsi="Times New Roman" w:cs="Times New Roman"/>
          <w:b/>
          <w:bCs/>
          <w:color w:val="000000"/>
          <w:sz w:val="24"/>
          <w:szCs w:val="24"/>
        </w:rPr>
        <w:t xml:space="preserve"> for pupils </w:t>
      </w:r>
      <w:r w:rsidRPr="004716E4">
        <w:rPr>
          <w:rFonts w:ascii="Times New Roman" w:eastAsia="Calibri" w:hAnsi="Times New Roman" w:cs="Times New Roman"/>
          <w:b/>
          <w:bCs/>
          <w:color w:val="000000"/>
          <w:sz w:val="24"/>
          <w:szCs w:val="24"/>
        </w:rPr>
        <w:t>:</w:t>
      </w:r>
    </w:p>
    <w:p w14:paraId="5FA62B5D" w14:textId="7691692F" w:rsidR="00A23005" w:rsidRPr="009938DD" w:rsidRDefault="0009583F" w:rsidP="00933B63">
      <w:pPr>
        <w:numPr>
          <w:ilvl w:val="0"/>
          <w:numId w:val="1"/>
        </w:numPr>
        <w:contextualSpacing/>
        <w:jc w:val="both"/>
        <w:rPr>
          <w:rFonts w:ascii="Times New Roman" w:eastAsia="Calibri" w:hAnsi="Times New Roman" w:cs="Times New Roman"/>
          <w:color w:val="000000" w:themeColor="text1"/>
          <w:sz w:val="24"/>
          <w:szCs w:val="24"/>
        </w:rPr>
      </w:pPr>
      <w:r w:rsidRPr="009938DD">
        <w:rPr>
          <w:rFonts w:ascii="Times New Roman" w:eastAsia="Calibri" w:hAnsi="Times New Roman" w:cs="Times New Roman"/>
          <w:color w:val="000000" w:themeColor="text1"/>
          <w:sz w:val="24"/>
          <w:szCs w:val="24"/>
        </w:rPr>
        <w:t>C</w:t>
      </w:r>
      <w:r w:rsidR="00A23005" w:rsidRPr="009938DD">
        <w:rPr>
          <w:rFonts w:ascii="Times New Roman" w:eastAsia="Calibri" w:hAnsi="Times New Roman" w:cs="Times New Roman"/>
          <w:color w:val="000000" w:themeColor="text1"/>
          <w:sz w:val="24"/>
          <w:szCs w:val="24"/>
        </w:rPr>
        <w:t>ounselling provision via School Counsellor and Occupational Therapist;</w:t>
      </w:r>
    </w:p>
    <w:p w14:paraId="04DA6BED" w14:textId="137EB6F8" w:rsidR="00A23005" w:rsidRPr="009938DD" w:rsidRDefault="00A23005" w:rsidP="00933B63">
      <w:pPr>
        <w:numPr>
          <w:ilvl w:val="0"/>
          <w:numId w:val="1"/>
        </w:numPr>
        <w:contextualSpacing/>
        <w:jc w:val="both"/>
        <w:rPr>
          <w:rFonts w:ascii="Times New Roman" w:eastAsia="Calibri" w:hAnsi="Times New Roman" w:cs="Times New Roman"/>
          <w:color w:val="000000" w:themeColor="text1"/>
          <w:sz w:val="24"/>
          <w:szCs w:val="24"/>
        </w:rPr>
      </w:pPr>
      <w:r w:rsidRPr="009938DD">
        <w:rPr>
          <w:rFonts w:ascii="Times New Roman" w:eastAsia="Calibri" w:hAnsi="Times New Roman" w:cs="Times New Roman"/>
          <w:color w:val="000000" w:themeColor="text1"/>
          <w:sz w:val="24"/>
          <w:szCs w:val="24"/>
        </w:rPr>
        <w:t>Positive Behaviour Policy;</w:t>
      </w:r>
    </w:p>
    <w:p w14:paraId="7F3DFBB7" w14:textId="11180244" w:rsidR="00115C53" w:rsidRPr="009938DD" w:rsidRDefault="00115C53" w:rsidP="00933B63">
      <w:pPr>
        <w:numPr>
          <w:ilvl w:val="0"/>
          <w:numId w:val="1"/>
        </w:numPr>
        <w:contextualSpacing/>
        <w:jc w:val="both"/>
        <w:rPr>
          <w:rFonts w:ascii="Times New Roman" w:eastAsia="Calibri" w:hAnsi="Times New Roman" w:cs="Times New Roman"/>
          <w:color w:val="000000" w:themeColor="text1"/>
          <w:sz w:val="24"/>
          <w:szCs w:val="24"/>
        </w:rPr>
      </w:pPr>
      <w:r w:rsidRPr="009938DD">
        <w:rPr>
          <w:rFonts w:ascii="Times New Roman" w:eastAsia="Calibri" w:hAnsi="Times New Roman" w:cs="Times New Roman"/>
          <w:color w:val="000000" w:themeColor="text1"/>
          <w:sz w:val="24"/>
          <w:szCs w:val="24"/>
        </w:rPr>
        <w:t>Curricular activities – within subjects</w:t>
      </w:r>
      <w:r w:rsidR="0009583F" w:rsidRPr="009938DD">
        <w:rPr>
          <w:rFonts w:ascii="Times New Roman" w:eastAsia="Calibri" w:hAnsi="Times New Roman" w:cs="Times New Roman"/>
          <w:color w:val="000000" w:themeColor="text1"/>
          <w:sz w:val="24"/>
          <w:szCs w:val="24"/>
        </w:rPr>
        <w:t xml:space="preserve">, PSHE programme, </w:t>
      </w:r>
      <w:r w:rsidRPr="009938DD">
        <w:rPr>
          <w:rFonts w:ascii="Times New Roman" w:eastAsia="Calibri" w:hAnsi="Times New Roman" w:cs="Times New Roman"/>
          <w:color w:val="000000" w:themeColor="text1"/>
          <w:sz w:val="24"/>
          <w:szCs w:val="24"/>
        </w:rPr>
        <w:t xml:space="preserve">and tutor groups </w:t>
      </w:r>
    </w:p>
    <w:p w14:paraId="4A6B0E1B" w14:textId="7C11768F" w:rsidR="00A23005" w:rsidRPr="009938DD" w:rsidRDefault="00A23005" w:rsidP="00933B63">
      <w:pPr>
        <w:numPr>
          <w:ilvl w:val="0"/>
          <w:numId w:val="1"/>
        </w:numPr>
        <w:contextualSpacing/>
        <w:jc w:val="both"/>
        <w:rPr>
          <w:rFonts w:ascii="Times New Roman" w:eastAsia="Calibri" w:hAnsi="Times New Roman" w:cs="Times New Roman"/>
          <w:color w:val="000000" w:themeColor="text1"/>
          <w:sz w:val="24"/>
          <w:szCs w:val="24"/>
        </w:rPr>
      </w:pPr>
      <w:r w:rsidRPr="009938DD">
        <w:rPr>
          <w:rFonts w:ascii="Times New Roman" w:eastAsia="Calibri" w:hAnsi="Times New Roman" w:cs="Times New Roman"/>
          <w:color w:val="000000" w:themeColor="text1"/>
          <w:sz w:val="24"/>
          <w:szCs w:val="24"/>
        </w:rPr>
        <w:t xml:space="preserve">Extensive </w:t>
      </w:r>
      <w:r w:rsidR="00115C53" w:rsidRPr="009938DD">
        <w:rPr>
          <w:rFonts w:ascii="Times New Roman" w:eastAsia="Calibri" w:hAnsi="Times New Roman" w:cs="Times New Roman"/>
          <w:color w:val="000000" w:themeColor="text1"/>
          <w:sz w:val="24"/>
          <w:szCs w:val="24"/>
        </w:rPr>
        <w:t>co</w:t>
      </w:r>
      <w:r w:rsidRPr="009938DD">
        <w:rPr>
          <w:rFonts w:ascii="Times New Roman" w:eastAsia="Calibri" w:hAnsi="Times New Roman" w:cs="Times New Roman"/>
          <w:color w:val="000000" w:themeColor="text1"/>
          <w:sz w:val="24"/>
          <w:szCs w:val="24"/>
        </w:rPr>
        <w:t xml:space="preserve">-curricular </w:t>
      </w:r>
      <w:r w:rsidR="00115C53" w:rsidRPr="009938DD">
        <w:rPr>
          <w:rFonts w:ascii="Times New Roman" w:eastAsia="Calibri" w:hAnsi="Times New Roman" w:cs="Times New Roman"/>
          <w:color w:val="000000" w:themeColor="text1"/>
          <w:sz w:val="24"/>
          <w:szCs w:val="24"/>
        </w:rPr>
        <w:t>programme</w:t>
      </w:r>
      <w:r w:rsidRPr="009938DD">
        <w:rPr>
          <w:rFonts w:ascii="Times New Roman" w:eastAsia="Calibri" w:hAnsi="Times New Roman" w:cs="Times New Roman"/>
          <w:color w:val="000000" w:themeColor="text1"/>
          <w:sz w:val="24"/>
          <w:szCs w:val="24"/>
        </w:rPr>
        <w:t>;</w:t>
      </w:r>
    </w:p>
    <w:p w14:paraId="080905B1" w14:textId="77777777" w:rsidR="00A23005" w:rsidRPr="009938DD" w:rsidRDefault="00A23005" w:rsidP="00933B63">
      <w:pPr>
        <w:numPr>
          <w:ilvl w:val="0"/>
          <w:numId w:val="1"/>
        </w:numPr>
        <w:contextualSpacing/>
        <w:jc w:val="both"/>
        <w:rPr>
          <w:rFonts w:ascii="Times New Roman" w:eastAsia="Calibri" w:hAnsi="Times New Roman" w:cs="Times New Roman"/>
          <w:color w:val="000000" w:themeColor="text1"/>
          <w:sz w:val="24"/>
          <w:szCs w:val="24"/>
        </w:rPr>
      </w:pPr>
      <w:r w:rsidRPr="009938DD">
        <w:rPr>
          <w:rFonts w:ascii="Times New Roman" w:eastAsia="Calibri" w:hAnsi="Times New Roman" w:cs="Times New Roman"/>
          <w:color w:val="000000" w:themeColor="text1"/>
          <w:sz w:val="24"/>
          <w:szCs w:val="24"/>
        </w:rPr>
        <w:t>Year 14 Health and Wellbeing Team;</w:t>
      </w:r>
    </w:p>
    <w:p w14:paraId="5D2C0FA5" w14:textId="0310E3E5" w:rsidR="00A23005" w:rsidRPr="009938DD" w:rsidRDefault="00A23005" w:rsidP="00933B63">
      <w:pPr>
        <w:numPr>
          <w:ilvl w:val="0"/>
          <w:numId w:val="1"/>
        </w:numPr>
        <w:contextualSpacing/>
        <w:jc w:val="both"/>
        <w:rPr>
          <w:rFonts w:ascii="Times New Roman" w:eastAsia="Calibri" w:hAnsi="Times New Roman" w:cs="Times New Roman"/>
          <w:color w:val="000000" w:themeColor="text1"/>
          <w:sz w:val="24"/>
          <w:szCs w:val="24"/>
        </w:rPr>
      </w:pPr>
      <w:r w:rsidRPr="009938DD">
        <w:rPr>
          <w:rFonts w:ascii="Times New Roman" w:eastAsia="Calibri" w:hAnsi="Times New Roman" w:cs="Times New Roman"/>
          <w:color w:val="000000" w:themeColor="text1"/>
          <w:sz w:val="24"/>
          <w:szCs w:val="24"/>
        </w:rPr>
        <w:t>School Councils</w:t>
      </w:r>
      <w:r w:rsidR="0009583F" w:rsidRPr="009938DD">
        <w:rPr>
          <w:rFonts w:ascii="Times New Roman" w:eastAsia="Calibri" w:hAnsi="Times New Roman" w:cs="Times New Roman"/>
          <w:color w:val="000000" w:themeColor="text1"/>
          <w:sz w:val="24"/>
          <w:szCs w:val="24"/>
        </w:rPr>
        <w:t xml:space="preserve"> -</w:t>
      </w:r>
      <w:r w:rsidR="00B61BB3" w:rsidRPr="009938DD">
        <w:rPr>
          <w:rFonts w:ascii="Times New Roman" w:eastAsia="Calibri" w:hAnsi="Times New Roman" w:cs="Times New Roman"/>
          <w:color w:val="000000" w:themeColor="text1"/>
          <w:sz w:val="24"/>
          <w:szCs w:val="24"/>
        </w:rPr>
        <w:t xml:space="preserve"> promote pupil voice </w:t>
      </w:r>
      <w:r w:rsidR="0009583F" w:rsidRPr="009938DD">
        <w:rPr>
          <w:rFonts w:ascii="Times New Roman" w:eastAsia="Calibri" w:hAnsi="Times New Roman" w:cs="Times New Roman"/>
          <w:color w:val="000000" w:themeColor="text1"/>
          <w:sz w:val="24"/>
          <w:szCs w:val="24"/>
        </w:rPr>
        <w:t xml:space="preserve">which </w:t>
      </w:r>
      <w:r w:rsidR="00B61BB3" w:rsidRPr="009938DD">
        <w:rPr>
          <w:rFonts w:ascii="Times New Roman" w:eastAsia="Calibri" w:hAnsi="Times New Roman" w:cs="Times New Roman"/>
          <w:color w:val="000000" w:themeColor="text1"/>
          <w:sz w:val="24"/>
          <w:szCs w:val="24"/>
        </w:rPr>
        <w:t xml:space="preserve"> </w:t>
      </w:r>
      <w:r w:rsidR="0009583F" w:rsidRPr="009938DD">
        <w:rPr>
          <w:rFonts w:ascii="Times New Roman" w:eastAsia="Calibri" w:hAnsi="Times New Roman" w:cs="Times New Roman"/>
          <w:color w:val="000000" w:themeColor="text1"/>
          <w:sz w:val="24"/>
          <w:szCs w:val="24"/>
        </w:rPr>
        <w:t xml:space="preserve">informs school </w:t>
      </w:r>
      <w:r w:rsidR="00B61BB3" w:rsidRPr="009938DD">
        <w:rPr>
          <w:rFonts w:ascii="Times New Roman" w:eastAsia="Calibri" w:hAnsi="Times New Roman" w:cs="Times New Roman"/>
          <w:color w:val="000000" w:themeColor="text1"/>
          <w:sz w:val="24"/>
          <w:szCs w:val="24"/>
        </w:rPr>
        <w:t>decision making.</w:t>
      </w:r>
    </w:p>
    <w:p w14:paraId="7E611D8E" w14:textId="740858C3" w:rsidR="00A23005" w:rsidRPr="009938DD" w:rsidRDefault="00115C53" w:rsidP="00933B63">
      <w:pPr>
        <w:numPr>
          <w:ilvl w:val="0"/>
          <w:numId w:val="1"/>
        </w:numPr>
        <w:contextualSpacing/>
        <w:jc w:val="both"/>
        <w:rPr>
          <w:rFonts w:ascii="Times New Roman" w:eastAsia="Calibri" w:hAnsi="Times New Roman" w:cs="Times New Roman"/>
          <w:color w:val="000000" w:themeColor="text1"/>
          <w:sz w:val="24"/>
          <w:szCs w:val="24"/>
        </w:rPr>
      </w:pPr>
      <w:r w:rsidRPr="009938DD">
        <w:rPr>
          <w:rFonts w:ascii="Times New Roman" w:eastAsia="Calibri" w:hAnsi="Times New Roman" w:cs="Times New Roman"/>
          <w:color w:val="000000" w:themeColor="text1"/>
          <w:sz w:val="24"/>
          <w:szCs w:val="24"/>
        </w:rPr>
        <w:t xml:space="preserve">Rewards </w:t>
      </w:r>
      <w:r w:rsidR="00A23005" w:rsidRPr="009938DD">
        <w:rPr>
          <w:rFonts w:ascii="Times New Roman" w:eastAsia="Calibri" w:hAnsi="Times New Roman" w:cs="Times New Roman"/>
          <w:color w:val="000000" w:themeColor="text1"/>
          <w:sz w:val="24"/>
          <w:szCs w:val="24"/>
        </w:rPr>
        <w:t>System;</w:t>
      </w:r>
    </w:p>
    <w:p w14:paraId="6EB7D103" w14:textId="6861DF8D" w:rsidR="00A23005" w:rsidRPr="009938DD" w:rsidRDefault="00A23005" w:rsidP="00933B63">
      <w:pPr>
        <w:numPr>
          <w:ilvl w:val="0"/>
          <w:numId w:val="1"/>
        </w:numPr>
        <w:contextualSpacing/>
        <w:jc w:val="both"/>
        <w:rPr>
          <w:rFonts w:ascii="Times New Roman" w:eastAsia="Calibri" w:hAnsi="Times New Roman" w:cs="Times New Roman"/>
          <w:color w:val="000000" w:themeColor="text1"/>
          <w:sz w:val="24"/>
          <w:szCs w:val="24"/>
        </w:rPr>
      </w:pPr>
      <w:r w:rsidRPr="009938DD">
        <w:rPr>
          <w:rFonts w:ascii="Times New Roman" w:eastAsia="Calibri" w:hAnsi="Times New Roman" w:cs="Times New Roman"/>
          <w:color w:val="000000" w:themeColor="text1"/>
          <w:sz w:val="24"/>
          <w:szCs w:val="24"/>
        </w:rPr>
        <w:t xml:space="preserve">Organisation of a themed Wellbeing week with </w:t>
      </w:r>
      <w:r w:rsidR="0009583F" w:rsidRPr="009938DD">
        <w:rPr>
          <w:rFonts w:ascii="Times New Roman" w:eastAsia="Calibri" w:hAnsi="Times New Roman" w:cs="Times New Roman"/>
          <w:color w:val="000000" w:themeColor="text1"/>
          <w:sz w:val="24"/>
          <w:szCs w:val="24"/>
        </w:rPr>
        <w:t xml:space="preserve">relevant </w:t>
      </w:r>
      <w:r w:rsidRPr="009938DD">
        <w:rPr>
          <w:rFonts w:ascii="Times New Roman" w:eastAsia="Calibri" w:hAnsi="Times New Roman" w:cs="Times New Roman"/>
          <w:color w:val="000000" w:themeColor="text1"/>
          <w:sz w:val="24"/>
          <w:szCs w:val="24"/>
        </w:rPr>
        <w:t>activities e.g. Fun days;</w:t>
      </w:r>
    </w:p>
    <w:p w14:paraId="1CDA46D2" w14:textId="7BCDB3E3" w:rsidR="00A23005" w:rsidRPr="009938DD" w:rsidRDefault="00A23005" w:rsidP="00933B63">
      <w:pPr>
        <w:numPr>
          <w:ilvl w:val="0"/>
          <w:numId w:val="1"/>
        </w:numPr>
        <w:contextualSpacing/>
        <w:jc w:val="both"/>
        <w:rPr>
          <w:rFonts w:ascii="Times New Roman" w:eastAsia="Calibri" w:hAnsi="Times New Roman" w:cs="Times New Roman"/>
          <w:color w:val="000000" w:themeColor="text1"/>
          <w:sz w:val="24"/>
          <w:szCs w:val="24"/>
        </w:rPr>
      </w:pPr>
      <w:r w:rsidRPr="009938DD">
        <w:rPr>
          <w:rFonts w:ascii="Times New Roman" w:eastAsia="Calibri" w:hAnsi="Times New Roman" w:cs="Times New Roman"/>
          <w:color w:val="000000" w:themeColor="text1"/>
          <w:sz w:val="24"/>
          <w:szCs w:val="24"/>
        </w:rPr>
        <w:t xml:space="preserve">External speakers at </w:t>
      </w:r>
      <w:r w:rsidR="00115C53" w:rsidRPr="009938DD">
        <w:rPr>
          <w:rFonts w:ascii="Times New Roman" w:eastAsia="Calibri" w:hAnsi="Times New Roman" w:cs="Times New Roman"/>
          <w:color w:val="000000" w:themeColor="text1"/>
          <w:sz w:val="24"/>
          <w:szCs w:val="24"/>
        </w:rPr>
        <w:t>a</w:t>
      </w:r>
      <w:r w:rsidRPr="009938DD">
        <w:rPr>
          <w:rFonts w:ascii="Times New Roman" w:eastAsia="Calibri" w:hAnsi="Times New Roman" w:cs="Times New Roman"/>
          <w:color w:val="000000" w:themeColor="text1"/>
          <w:sz w:val="24"/>
          <w:szCs w:val="24"/>
        </w:rPr>
        <w:t>ssemblies/workshops e.g. Aware NI, Love for Life;</w:t>
      </w:r>
    </w:p>
    <w:p w14:paraId="7CDB9AF6" w14:textId="1D7B065A" w:rsidR="00A23005" w:rsidRPr="009938DD" w:rsidRDefault="00A23005" w:rsidP="00933B63">
      <w:pPr>
        <w:numPr>
          <w:ilvl w:val="0"/>
          <w:numId w:val="1"/>
        </w:numPr>
        <w:contextualSpacing/>
        <w:jc w:val="both"/>
        <w:rPr>
          <w:rFonts w:ascii="Times New Roman" w:eastAsia="Calibri" w:hAnsi="Times New Roman" w:cs="Times New Roman"/>
          <w:color w:val="000000" w:themeColor="text1"/>
          <w:sz w:val="24"/>
          <w:szCs w:val="24"/>
        </w:rPr>
      </w:pPr>
      <w:r w:rsidRPr="009938DD">
        <w:rPr>
          <w:rFonts w:ascii="Times New Roman" w:eastAsia="Calibri" w:hAnsi="Times New Roman" w:cs="Times New Roman"/>
          <w:color w:val="000000" w:themeColor="text1"/>
          <w:sz w:val="24"/>
          <w:szCs w:val="24"/>
        </w:rPr>
        <w:t>Organisation of specialist sessions e.g. mindfulness;</w:t>
      </w:r>
    </w:p>
    <w:p w14:paraId="0FD4C3CF" w14:textId="77777777" w:rsidR="00A23005" w:rsidRPr="009938DD" w:rsidRDefault="00A23005" w:rsidP="00933B63">
      <w:pPr>
        <w:numPr>
          <w:ilvl w:val="0"/>
          <w:numId w:val="1"/>
        </w:numPr>
        <w:contextualSpacing/>
        <w:jc w:val="both"/>
        <w:rPr>
          <w:rFonts w:ascii="Times New Roman" w:eastAsia="Calibri" w:hAnsi="Times New Roman" w:cs="Times New Roman"/>
          <w:color w:val="000000" w:themeColor="text1"/>
          <w:sz w:val="24"/>
          <w:szCs w:val="24"/>
        </w:rPr>
      </w:pPr>
      <w:r w:rsidRPr="009938DD">
        <w:rPr>
          <w:rFonts w:ascii="Times New Roman" w:eastAsia="Calibri" w:hAnsi="Times New Roman" w:cs="Times New Roman"/>
          <w:color w:val="000000" w:themeColor="text1"/>
          <w:sz w:val="24"/>
          <w:szCs w:val="24"/>
        </w:rPr>
        <w:t>Aware NI programme for Year 11 pupils;</w:t>
      </w:r>
    </w:p>
    <w:p w14:paraId="70689A2A" w14:textId="77777777" w:rsidR="00A23005" w:rsidRPr="009938DD" w:rsidRDefault="00A23005" w:rsidP="00933B63">
      <w:pPr>
        <w:numPr>
          <w:ilvl w:val="0"/>
          <w:numId w:val="1"/>
        </w:numPr>
        <w:contextualSpacing/>
        <w:jc w:val="both"/>
        <w:rPr>
          <w:rFonts w:ascii="Times New Roman" w:eastAsia="Calibri" w:hAnsi="Times New Roman" w:cs="Times New Roman"/>
          <w:color w:val="000000" w:themeColor="text1"/>
          <w:sz w:val="24"/>
          <w:szCs w:val="24"/>
        </w:rPr>
      </w:pPr>
      <w:r w:rsidRPr="009938DD">
        <w:rPr>
          <w:rFonts w:ascii="Times New Roman" w:eastAsia="Calibri" w:hAnsi="Times New Roman" w:cs="Times New Roman"/>
          <w:color w:val="000000" w:themeColor="text1"/>
          <w:sz w:val="24"/>
          <w:szCs w:val="24"/>
        </w:rPr>
        <w:t>Mentoring programme;</w:t>
      </w:r>
    </w:p>
    <w:p w14:paraId="77EF1F69" w14:textId="13AF59FA" w:rsidR="00A23005" w:rsidRPr="009938DD" w:rsidRDefault="00A23005" w:rsidP="00933B63">
      <w:pPr>
        <w:numPr>
          <w:ilvl w:val="0"/>
          <w:numId w:val="1"/>
        </w:numPr>
        <w:contextualSpacing/>
        <w:jc w:val="both"/>
        <w:rPr>
          <w:rFonts w:ascii="Times New Roman" w:eastAsia="Calibri" w:hAnsi="Times New Roman" w:cs="Times New Roman"/>
          <w:color w:val="000000" w:themeColor="text1"/>
          <w:sz w:val="24"/>
          <w:szCs w:val="24"/>
        </w:rPr>
      </w:pPr>
      <w:r w:rsidRPr="009938DD">
        <w:rPr>
          <w:rFonts w:ascii="Times New Roman" w:eastAsia="Calibri" w:hAnsi="Times New Roman" w:cs="Times New Roman"/>
          <w:color w:val="000000" w:themeColor="text1"/>
          <w:sz w:val="24"/>
          <w:szCs w:val="24"/>
        </w:rPr>
        <w:t>Pupil questionnaires i.e. Being Well</w:t>
      </w:r>
      <w:r w:rsidR="00115C53" w:rsidRPr="009938DD">
        <w:rPr>
          <w:rFonts w:ascii="Times New Roman" w:eastAsia="Calibri" w:hAnsi="Times New Roman" w:cs="Times New Roman"/>
          <w:color w:val="000000" w:themeColor="text1"/>
          <w:sz w:val="24"/>
          <w:szCs w:val="24"/>
        </w:rPr>
        <w:t>,</w:t>
      </w:r>
      <w:r w:rsidRPr="009938DD">
        <w:rPr>
          <w:rFonts w:ascii="Times New Roman" w:eastAsia="Calibri" w:hAnsi="Times New Roman" w:cs="Times New Roman"/>
          <w:color w:val="000000" w:themeColor="text1"/>
          <w:sz w:val="24"/>
          <w:szCs w:val="24"/>
        </w:rPr>
        <w:t xml:space="preserve"> Doing Well;</w:t>
      </w:r>
    </w:p>
    <w:p w14:paraId="2B94FD8D" w14:textId="77777777" w:rsidR="00A23005" w:rsidRPr="009938DD" w:rsidRDefault="00A23005" w:rsidP="00933B63">
      <w:pPr>
        <w:numPr>
          <w:ilvl w:val="0"/>
          <w:numId w:val="1"/>
        </w:numPr>
        <w:contextualSpacing/>
        <w:jc w:val="both"/>
        <w:rPr>
          <w:rFonts w:ascii="Times New Roman" w:eastAsia="Calibri" w:hAnsi="Times New Roman" w:cs="Times New Roman"/>
          <w:color w:val="000000" w:themeColor="text1"/>
          <w:sz w:val="24"/>
          <w:szCs w:val="24"/>
        </w:rPr>
      </w:pPr>
      <w:r w:rsidRPr="009938DD">
        <w:rPr>
          <w:rFonts w:ascii="Times New Roman" w:eastAsia="Calibri" w:hAnsi="Times New Roman" w:cs="Times New Roman"/>
          <w:color w:val="000000" w:themeColor="text1"/>
          <w:sz w:val="24"/>
          <w:szCs w:val="24"/>
        </w:rPr>
        <w:t>Pastoral Care Google Classroom;</w:t>
      </w:r>
    </w:p>
    <w:p w14:paraId="337766AD" w14:textId="77777777" w:rsidR="00115C53" w:rsidRPr="009938DD" w:rsidRDefault="00A23005" w:rsidP="00933B63">
      <w:pPr>
        <w:numPr>
          <w:ilvl w:val="0"/>
          <w:numId w:val="1"/>
        </w:numPr>
        <w:contextualSpacing/>
        <w:jc w:val="both"/>
        <w:rPr>
          <w:rFonts w:ascii="Times New Roman" w:eastAsia="Calibri" w:hAnsi="Times New Roman" w:cs="Times New Roman"/>
          <w:color w:val="000000" w:themeColor="text1"/>
          <w:sz w:val="24"/>
          <w:szCs w:val="24"/>
        </w:rPr>
      </w:pPr>
      <w:r w:rsidRPr="009938DD">
        <w:rPr>
          <w:rFonts w:ascii="Times New Roman" w:eastAsia="Calibri" w:hAnsi="Times New Roman" w:cs="Times New Roman"/>
          <w:color w:val="000000" w:themeColor="text1"/>
          <w:sz w:val="24"/>
          <w:szCs w:val="24"/>
        </w:rPr>
        <w:t xml:space="preserve">Enhancement of school site i.e. </w:t>
      </w:r>
      <w:r w:rsidR="00115C53" w:rsidRPr="009938DD">
        <w:rPr>
          <w:rFonts w:ascii="Times New Roman" w:eastAsia="Calibri" w:hAnsi="Times New Roman" w:cs="Times New Roman"/>
          <w:color w:val="000000" w:themeColor="text1"/>
          <w:sz w:val="24"/>
          <w:szCs w:val="24"/>
        </w:rPr>
        <w:t>l</w:t>
      </w:r>
      <w:r w:rsidRPr="009938DD">
        <w:rPr>
          <w:rFonts w:ascii="Times New Roman" w:eastAsia="Calibri" w:hAnsi="Times New Roman" w:cs="Times New Roman"/>
          <w:color w:val="000000" w:themeColor="text1"/>
          <w:sz w:val="24"/>
          <w:szCs w:val="24"/>
        </w:rPr>
        <w:t>ibrary and school garden;</w:t>
      </w:r>
    </w:p>
    <w:p w14:paraId="09A58B38" w14:textId="1C159B9A" w:rsidR="00115C53" w:rsidRPr="009938DD" w:rsidRDefault="00A23005" w:rsidP="00933B63">
      <w:pPr>
        <w:numPr>
          <w:ilvl w:val="0"/>
          <w:numId w:val="1"/>
        </w:numPr>
        <w:contextualSpacing/>
        <w:jc w:val="both"/>
        <w:rPr>
          <w:rFonts w:ascii="Times New Roman" w:eastAsia="Calibri" w:hAnsi="Times New Roman" w:cs="Times New Roman"/>
          <w:color w:val="000000" w:themeColor="text1"/>
          <w:sz w:val="24"/>
          <w:szCs w:val="24"/>
        </w:rPr>
      </w:pPr>
      <w:r w:rsidRPr="009938DD">
        <w:rPr>
          <w:rFonts w:ascii="Times New Roman" w:hAnsi="Times New Roman" w:cs="Times New Roman"/>
          <w:color w:val="000000" w:themeColor="text1"/>
          <w:sz w:val="24"/>
          <w:szCs w:val="24"/>
        </w:rPr>
        <w:t xml:space="preserve">Effective </w:t>
      </w:r>
      <w:r w:rsidR="00115C53" w:rsidRPr="009938DD">
        <w:rPr>
          <w:rFonts w:ascii="Times New Roman" w:hAnsi="Times New Roman" w:cs="Times New Roman"/>
          <w:color w:val="000000" w:themeColor="text1"/>
          <w:sz w:val="24"/>
          <w:szCs w:val="24"/>
        </w:rPr>
        <w:t>l</w:t>
      </w:r>
      <w:r w:rsidRPr="009938DD">
        <w:rPr>
          <w:rFonts w:ascii="Times New Roman" w:hAnsi="Times New Roman" w:cs="Times New Roman"/>
          <w:color w:val="000000" w:themeColor="text1"/>
          <w:sz w:val="24"/>
          <w:szCs w:val="24"/>
        </w:rPr>
        <w:t xml:space="preserve">ines of </w:t>
      </w:r>
      <w:r w:rsidR="00115C53" w:rsidRPr="009938DD">
        <w:rPr>
          <w:rFonts w:ascii="Times New Roman" w:hAnsi="Times New Roman" w:cs="Times New Roman"/>
          <w:color w:val="000000" w:themeColor="text1"/>
          <w:sz w:val="24"/>
          <w:szCs w:val="24"/>
        </w:rPr>
        <w:t>c</w:t>
      </w:r>
      <w:r w:rsidRPr="009938DD">
        <w:rPr>
          <w:rFonts w:ascii="Times New Roman" w:hAnsi="Times New Roman" w:cs="Times New Roman"/>
          <w:color w:val="000000" w:themeColor="text1"/>
          <w:sz w:val="24"/>
          <w:szCs w:val="24"/>
        </w:rPr>
        <w:t xml:space="preserve">ommunication for </w:t>
      </w:r>
      <w:r w:rsidR="00115C53" w:rsidRPr="009938DD">
        <w:rPr>
          <w:rFonts w:ascii="Times New Roman" w:hAnsi="Times New Roman" w:cs="Times New Roman"/>
          <w:color w:val="000000" w:themeColor="text1"/>
          <w:sz w:val="24"/>
          <w:szCs w:val="24"/>
        </w:rPr>
        <w:t>p</w:t>
      </w:r>
      <w:r w:rsidRPr="009938DD">
        <w:rPr>
          <w:rFonts w:ascii="Times New Roman" w:hAnsi="Times New Roman" w:cs="Times New Roman"/>
          <w:color w:val="000000" w:themeColor="text1"/>
          <w:sz w:val="24"/>
          <w:szCs w:val="24"/>
        </w:rPr>
        <w:t xml:space="preserve">astoral, </w:t>
      </w:r>
      <w:r w:rsidR="00115C53" w:rsidRPr="009938DD">
        <w:rPr>
          <w:rFonts w:ascii="Times New Roman" w:hAnsi="Times New Roman" w:cs="Times New Roman"/>
          <w:color w:val="000000" w:themeColor="text1"/>
          <w:sz w:val="24"/>
          <w:szCs w:val="24"/>
        </w:rPr>
        <w:t>a</w:t>
      </w:r>
      <w:r w:rsidRPr="009938DD">
        <w:rPr>
          <w:rFonts w:ascii="Times New Roman" w:hAnsi="Times New Roman" w:cs="Times New Roman"/>
          <w:color w:val="000000" w:themeColor="text1"/>
          <w:sz w:val="24"/>
          <w:szCs w:val="24"/>
        </w:rPr>
        <w:t>cademic, SEN, Child Protection and</w:t>
      </w:r>
      <w:r w:rsidR="00115C53" w:rsidRPr="009938DD">
        <w:rPr>
          <w:rFonts w:ascii="Times New Roman" w:hAnsi="Times New Roman" w:cs="Times New Roman"/>
          <w:color w:val="000000" w:themeColor="text1"/>
          <w:sz w:val="24"/>
          <w:szCs w:val="24"/>
        </w:rPr>
        <w:t xml:space="preserve"> </w:t>
      </w:r>
      <w:r w:rsidR="0009583F" w:rsidRPr="009938DD">
        <w:rPr>
          <w:rFonts w:ascii="Times New Roman" w:hAnsi="Times New Roman" w:cs="Times New Roman"/>
          <w:color w:val="000000" w:themeColor="text1"/>
          <w:sz w:val="24"/>
          <w:szCs w:val="24"/>
        </w:rPr>
        <w:t>S</w:t>
      </w:r>
      <w:r w:rsidRPr="009938DD">
        <w:rPr>
          <w:rFonts w:ascii="Times New Roman" w:hAnsi="Times New Roman" w:cs="Times New Roman"/>
          <w:color w:val="000000" w:themeColor="text1"/>
          <w:sz w:val="24"/>
          <w:szCs w:val="24"/>
        </w:rPr>
        <w:t>afeguarding issues;</w:t>
      </w:r>
    </w:p>
    <w:p w14:paraId="1F54178E" w14:textId="293A5877" w:rsidR="00115C53" w:rsidRPr="009938DD" w:rsidRDefault="00A23005" w:rsidP="00933B63">
      <w:pPr>
        <w:numPr>
          <w:ilvl w:val="0"/>
          <w:numId w:val="1"/>
        </w:numPr>
        <w:contextualSpacing/>
        <w:jc w:val="both"/>
        <w:rPr>
          <w:rFonts w:ascii="Times New Roman" w:eastAsia="Calibri" w:hAnsi="Times New Roman" w:cs="Times New Roman"/>
          <w:color w:val="000000" w:themeColor="text1"/>
          <w:sz w:val="24"/>
          <w:szCs w:val="24"/>
        </w:rPr>
      </w:pPr>
      <w:r w:rsidRPr="009938DD">
        <w:rPr>
          <w:rFonts w:ascii="Times New Roman" w:hAnsi="Times New Roman" w:cs="Times New Roman"/>
          <w:color w:val="000000" w:themeColor="text1"/>
          <w:sz w:val="24"/>
          <w:szCs w:val="24"/>
        </w:rPr>
        <w:t xml:space="preserve">Wellbeing </w:t>
      </w:r>
      <w:r w:rsidR="00115C53" w:rsidRPr="009938DD">
        <w:rPr>
          <w:rFonts w:ascii="Times New Roman" w:hAnsi="Times New Roman" w:cs="Times New Roman"/>
          <w:color w:val="000000" w:themeColor="text1"/>
          <w:sz w:val="24"/>
          <w:szCs w:val="24"/>
        </w:rPr>
        <w:t>b</w:t>
      </w:r>
      <w:r w:rsidRPr="009938DD">
        <w:rPr>
          <w:rFonts w:ascii="Times New Roman" w:hAnsi="Times New Roman" w:cs="Times New Roman"/>
          <w:color w:val="000000" w:themeColor="text1"/>
          <w:sz w:val="24"/>
          <w:szCs w:val="24"/>
        </w:rPr>
        <w:t xml:space="preserve">oxes as part of the </w:t>
      </w:r>
      <w:r w:rsidR="0009583F" w:rsidRPr="009938DD">
        <w:rPr>
          <w:rFonts w:ascii="Times New Roman" w:hAnsi="Times New Roman" w:cs="Times New Roman"/>
          <w:color w:val="000000" w:themeColor="text1"/>
          <w:sz w:val="24"/>
          <w:szCs w:val="24"/>
        </w:rPr>
        <w:t>P</w:t>
      </w:r>
      <w:r w:rsidRPr="009938DD">
        <w:rPr>
          <w:rFonts w:ascii="Times New Roman" w:hAnsi="Times New Roman" w:cs="Times New Roman"/>
          <w:color w:val="000000" w:themeColor="text1"/>
          <w:sz w:val="24"/>
          <w:szCs w:val="24"/>
        </w:rPr>
        <w:t xml:space="preserve">eriod </w:t>
      </w:r>
      <w:r w:rsidR="0009583F" w:rsidRPr="009938DD">
        <w:rPr>
          <w:rFonts w:ascii="Times New Roman" w:hAnsi="Times New Roman" w:cs="Times New Roman"/>
          <w:color w:val="000000" w:themeColor="text1"/>
          <w:sz w:val="24"/>
          <w:szCs w:val="24"/>
        </w:rPr>
        <w:t>D</w:t>
      </w:r>
      <w:r w:rsidRPr="009938DD">
        <w:rPr>
          <w:rFonts w:ascii="Times New Roman" w:hAnsi="Times New Roman" w:cs="Times New Roman"/>
          <w:color w:val="000000" w:themeColor="text1"/>
          <w:sz w:val="24"/>
          <w:szCs w:val="24"/>
        </w:rPr>
        <w:t xml:space="preserve">ignity </w:t>
      </w:r>
      <w:r w:rsidR="0009583F" w:rsidRPr="009938DD">
        <w:rPr>
          <w:rFonts w:ascii="Times New Roman" w:hAnsi="Times New Roman" w:cs="Times New Roman"/>
          <w:color w:val="000000" w:themeColor="text1"/>
          <w:sz w:val="24"/>
          <w:szCs w:val="24"/>
        </w:rPr>
        <w:t>S</w:t>
      </w:r>
      <w:r w:rsidRPr="009938DD">
        <w:rPr>
          <w:rFonts w:ascii="Times New Roman" w:hAnsi="Times New Roman" w:cs="Times New Roman"/>
          <w:color w:val="000000" w:themeColor="text1"/>
          <w:sz w:val="24"/>
          <w:szCs w:val="24"/>
        </w:rPr>
        <w:t>cheme;</w:t>
      </w:r>
    </w:p>
    <w:p w14:paraId="6D9BC579" w14:textId="7D741DD3" w:rsidR="00B336B4" w:rsidRPr="009938DD" w:rsidRDefault="00B336B4" w:rsidP="00933B63">
      <w:pPr>
        <w:numPr>
          <w:ilvl w:val="0"/>
          <w:numId w:val="1"/>
        </w:numPr>
        <w:contextualSpacing/>
        <w:jc w:val="both"/>
        <w:rPr>
          <w:rFonts w:ascii="Times New Roman" w:eastAsia="Calibri" w:hAnsi="Times New Roman" w:cs="Times New Roman"/>
          <w:color w:val="000000" w:themeColor="text1"/>
          <w:sz w:val="24"/>
          <w:szCs w:val="24"/>
        </w:rPr>
      </w:pPr>
      <w:r w:rsidRPr="009938DD">
        <w:rPr>
          <w:rFonts w:ascii="Times New Roman" w:hAnsi="Times New Roman" w:cs="Times New Roman"/>
          <w:color w:val="000000" w:themeColor="text1"/>
          <w:sz w:val="24"/>
          <w:szCs w:val="24"/>
        </w:rPr>
        <w:t>Signposting – information relating to emotional health and wellbeing and support channels;</w:t>
      </w:r>
    </w:p>
    <w:p w14:paraId="45A07A83" w14:textId="77777777" w:rsidR="00115C53" w:rsidRPr="009938DD" w:rsidRDefault="00A23005" w:rsidP="00933B63">
      <w:pPr>
        <w:numPr>
          <w:ilvl w:val="0"/>
          <w:numId w:val="1"/>
        </w:numPr>
        <w:contextualSpacing/>
        <w:jc w:val="both"/>
        <w:rPr>
          <w:rFonts w:ascii="Times New Roman" w:eastAsia="Calibri" w:hAnsi="Times New Roman" w:cs="Times New Roman"/>
          <w:color w:val="000000" w:themeColor="text1"/>
          <w:sz w:val="24"/>
          <w:szCs w:val="24"/>
        </w:rPr>
      </w:pPr>
      <w:r w:rsidRPr="009938DD">
        <w:rPr>
          <w:rFonts w:ascii="Times New Roman" w:hAnsi="Times New Roman" w:cs="Times New Roman"/>
          <w:color w:val="000000" w:themeColor="text1"/>
          <w:sz w:val="24"/>
          <w:szCs w:val="24"/>
        </w:rPr>
        <w:t>School nurse;</w:t>
      </w:r>
    </w:p>
    <w:p w14:paraId="673C6D4E" w14:textId="77777777" w:rsidR="00115C53" w:rsidRPr="009938DD" w:rsidRDefault="00A23005" w:rsidP="00933B63">
      <w:pPr>
        <w:numPr>
          <w:ilvl w:val="0"/>
          <w:numId w:val="1"/>
        </w:numPr>
        <w:contextualSpacing/>
        <w:jc w:val="both"/>
        <w:rPr>
          <w:rFonts w:ascii="Times New Roman" w:eastAsia="Calibri" w:hAnsi="Times New Roman" w:cs="Times New Roman"/>
          <w:color w:val="000000" w:themeColor="text1"/>
          <w:sz w:val="24"/>
          <w:szCs w:val="24"/>
        </w:rPr>
      </w:pPr>
      <w:r w:rsidRPr="009938DD">
        <w:rPr>
          <w:rFonts w:ascii="Times New Roman" w:hAnsi="Times New Roman" w:cs="Times New Roman"/>
          <w:color w:val="000000" w:themeColor="text1"/>
          <w:sz w:val="24"/>
          <w:szCs w:val="24"/>
        </w:rPr>
        <w:t>Charity collections;</w:t>
      </w:r>
    </w:p>
    <w:p w14:paraId="241E6C8B" w14:textId="182F2962" w:rsidR="00A23005" w:rsidRPr="009938DD" w:rsidRDefault="00A23005" w:rsidP="00933B63">
      <w:pPr>
        <w:numPr>
          <w:ilvl w:val="0"/>
          <w:numId w:val="1"/>
        </w:numPr>
        <w:contextualSpacing/>
        <w:jc w:val="both"/>
        <w:rPr>
          <w:rFonts w:ascii="Times New Roman" w:eastAsia="Calibri" w:hAnsi="Times New Roman" w:cs="Times New Roman"/>
          <w:color w:val="000000" w:themeColor="text1"/>
          <w:sz w:val="24"/>
          <w:szCs w:val="24"/>
        </w:rPr>
      </w:pPr>
      <w:r w:rsidRPr="009938DD">
        <w:rPr>
          <w:rFonts w:ascii="Times New Roman" w:hAnsi="Times New Roman" w:cs="Times New Roman"/>
          <w:color w:val="000000" w:themeColor="text1"/>
          <w:sz w:val="24"/>
          <w:szCs w:val="24"/>
        </w:rPr>
        <w:t>Pupil achievement recognised at Year Assemblies and on social media;</w:t>
      </w:r>
      <w:r w:rsidR="00B61BB3" w:rsidRPr="009938DD">
        <w:rPr>
          <w:rFonts w:ascii="Times New Roman" w:hAnsi="Times New Roman" w:cs="Times New Roman"/>
          <w:color w:val="000000" w:themeColor="text1"/>
          <w:sz w:val="24"/>
          <w:szCs w:val="24"/>
        </w:rPr>
        <w:t xml:space="preserve"> both academic and non-academic</w:t>
      </w:r>
      <w:r w:rsidR="002B55FD">
        <w:rPr>
          <w:rFonts w:ascii="Times New Roman" w:hAnsi="Times New Roman" w:cs="Times New Roman"/>
          <w:color w:val="000000" w:themeColor="text1"/>
          <w:sz w:val="24"/>
          <w:szCs w:val="24"/>
        </w:rPr>
        <w:t>;</w:t>
      </w:r>
    </w:p>
    <w:p w14:paraId="474B70BC" w14:textId="6937C1FD" w:rsidR="001A6BAE" w:rsidRPr="0033267C" w:rsidRDefault="001A6BAE" w:rsidP="00933B63">
      <w:pPr>
        <w:numPr>
          <w:ilvl w:val="0"/>
          <w:numId w:val="1"/>
        </w:numPr>
        <w:contextualSpacing/>
        <w:jc w:val="both"/>
        <w:rPr>
          <w:rFonts w:ascii="Times New Roman" w:eastAsia="Calibri" w:hAnsi="Times New Roman" w:cs="Times New Roman"/>
          <w:color w:val="000000" w:themeColor="text1"/>
          <w:sz w:val="24"/>
          <w:szCs w:val="24"/>
        </w:rPr>
      </w:pPr>
      <w:r w:rsidRPr="009938DD">
        <w:rPr>
          <w:rFonts w:ascii="Times New Roman" w:hAnsi="Times New Roman" w:cs="Times New Roman"/>
          <w:color w:val="000000" w:themeColor="text1"/>
          <w:sz w:val="24"/>
          <w:szCs w:val="24"/>
        </w:rPr>
        <w:t>Level 3 Take 5 accreditation, integrating the model throughout the emotional wellbeing culture of the school</w:t>
      </w:r>
      <w:r w:rsidR="002B55FD">
        <w:rPr>
          <w:rFonts w:ascii="Times New Roman" w:hAnsi="Times New Roman" w:cs="Times New Roman"/>
          <w:color w:val="000000" w:themeColor="text1"/>
          <w:sz w:val="24"/>
          <w:szCs w:val="24"/>
        </w:rPr>
        <w:t>;</w:t>
      </w:r>
    </w:p>
    <w:p w14:paraId="4935E603" w14:textId="373A096F" w:rsidR="009938DD" w:rsidRPr="0033267C" w:rsidRDefault="00B61BB3" w:rsidP="0033267C">
      <w:pPr>
        <w:numPr>
          <w:ilvl w:val="0"/>
          <w:numId w:val="1"/>
        </w:numPr>
        <w:contextualSpacing/>
        <w:jc w:val="both"/>
        <w:rPr>
          <w:rFonts w:ascii="Times New Roman" w:eastAsia="Calibri" w:hAnsi="Times New Roman" w:cs="Times New Roman"/>
          <w:color w:val="000000" w:themeColor="text1"/>
          <w:sz w:val="24"/>
          <w:szCs w:val="24"/>
        </w:rPr>
      </w:pPr>
      <w:r w:rsidRPr="0033267C">
        <w:rPr>
          <w:rFonts w:ascii="Times New Roman" w:hAnsi="Times New Roman" w:cs="Times New Roman"/>
          <w:color w:val="000000" w:themeColor="text1"/>
          <w:sz w:val="24"/>
          <w:szCs w:val="24"/>
        </w:rPr>
        <w:t>A progressive, preventive curriculum for all year groups throughout the school</w:t>
      </w:r>
      <w:r w:rsidR="0033267C" w:rsidRPr="0033267C">
        <w:rPr>
          <w:rFonts w:ascii="Times New Roman" w:hAnsi="Times New Roman" w:cs="Times New Roman"/>
          <w:color w:val="000000" w:themeColor="text1"/>
          <w:sz w:val="24"/>
          <w:szCs w:val="24"/>
        </w:rPr>
        <w:t>.</w:t>
      </w:r>
    </w:p>
    <w:p w14:paraId="4DBB55CC" w14:textId="77777777" w:rsidR="002B55FD" w:rsidRDefault="002B55FD" w:rsidP="009938DD">
      <w:pPr>
        <w:pStyle w:val="ListParagraph"/>
        <w:ind w:left="0"/>
        <w:jc w:val="both"/>
        <w:rPr>
          <w:rFonts w:ascii="Times New Roman" w:eastAsia="Calibri" w:hAnsi="Times New Roman" w:cs="Times New Roman"/>
          <w:b/>
          <w:bCs/>
          <w:color w:val="000000" w:themeColor="text1"/>
          <w:sz w:val="24"/>
          <w:szCs w:val="24"/>
        </w:rPr>
      </w:pPr>
    </w:p>
    <w:p w14:paraId="3F72845C" w14:textId="1B19F43C" w:rsidR="00890083" w:rsidRPr="009938DD" w:rsidRDefault="00890083" w:rsidP="009938DD">
      <w:pPr>
        <w:pStyle w:val="ListParagraph"/>
        <w:ind w:left="0"/>
        <w:jc w:val="both"/>
        <w:rPr>
          <w:rFonts w:ascii="Times New Roman" w:eastAsia="Calibri" w:hAnsi="Times New Roman" w:cs="Times New Roman"/>
          <w:b/>
          <w:bCs/>
          <w:color w:val="000000" w:themeColor="text1"/>
          <w:sz w:val="24"/>
          <w:szCs w:val="24"/>
        </w:rPr>
      </w:pPr>
      <w:r w:rsidRPr="009938DD">
        <w:rPr>
          <w:rFonts w:ascii="Times New Roman" w:eastAsia="Calibri" w:hAnsi="Times New Roman" w:cs="Times New Roman"/>
          <w:b/>
          <w:bCs/>
          <w:color w:val="000000" w:themeColor="text1"/>
          <w:sz w:val="24"/>
          <w:szCs w:val="24"/>
        </w:rPr>
        <w:t xml:space="preserve">Staff </w:t>
      </w:r>
    </w:p>
    <w:p w14:paraId="4EE2B86F" w14:textId="63A9FF72" w:rsidR="0042449D" w:rsidRPr="009938DD" w:rsidRDefault="0042449D" w:rsidP="006F6156">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GB"/>
          <w14:ligatures w14:val="none"/>
        </w:rPr>
      </w:pPr>
      <w:r w:rsidRPr="009938DD">
        <w:rPr>
          <w:rFonts w:ascii="Times New Roman" w:eastAsia="Times New Roman" w:hAnsi="Times New Roman" w:cs="Times New Roman"/>
          <w:color w:val="000000" w:themeColor="text1"/>
          <w:kern w:val="0"/>
          <w:sz w:val="24"/>
          <w:szCs w:val="24"/>
          <w:lang w:eastAsia="en-GB"/>
          <w14:ligatures w14:val="none"/>
        </w:rPr>
        <w:t xml:space="preserve">The Board of Governors takes very seriously its duty of care as an employer to all members of staff and a number of policies and procedures have been </w:t>
      </w:r>
      <w:r w:rsidR="0033267C">
        <w:rPr>
          <w:rFonts w:ascii="Times New Roman" w:eastAsia="Times New Roman" w:hAnsi="Times New Roman" w:cs="Times New Roman"/>
          <w:color w:val="000000" w:themeColor="text1"/>
          <w:kern w:val="0"/>
          <w:sz w:val="24"/>
          <w:szCs w:val="24"/>
          <w:lang w:eastAsia="en-GB"/>
          <w14:ligatures w14:val="none"/>
        </w:rPr>
        <w:t xml:space="preserve">developed </w:t>
      </w:r>
      <w:r w:rsidRPr="009938DD">
        <w:rPr>
          <w:rFonts w:ascii="Times New Roman" w:eastAsia="Times New Roman" w:hAnsi="Times New Roman" w:cs="Times New Roman"/>
          <w:color w:val="000000" w:themeColor="text1"/>
          <w:kern w:val="0"/>
          <w:sz w:val="24"/>
          <w:szCs w:val="24"/>
          <w:lang w:eastAsia="en-GB"/>
          <w14:ligatures w14:val="none"/>
        </w:rPr>
        <w:t>in relation to this duty</w:t>
      </w:r>
      <w:r w:rsidR="00461CAF" w:rsidRPr="009938DD">
        <w:rPr>
          <w:rFonts w:ascii="Times New Roman" w:eastAsia="Times New Roman" w:hAnsi="Times New Roman" w:cs="Times New Roman"/>
          <w:color w:val="000000" w:themeColor="text1"/>
          <w:kern w:val="0"/>
          <w:sz w:val="24"/>
          <w:szCs w:val="24"/>
          <w:lang w:eastAsia="en-GB"/>
          <w14:ligatures w14:val="none"/>
        </w:rPr>
        <w:t xml:space="preserve">, which can be accessed </w:t>
      </w:r>
      <w:r w:rsidR="001E0FF6" w:rsidRPr="009938DD">
        <w:rPr>
          <w:rFonts w:ascii="Times New Roman" w:eastAsia="Times New Roman" w:hAnsi="Times New Roman" w:cs="Times New Roman"/>
          <w:color w:val="000000" w:themeColor="text1"/>
          <w:kern w:val="0"/>
          <w:sz w:val="24"/>
          <w:szCs w:val="24"/>
          <w:lang w:eastAsia="en-GB"/>
          <w14:ligatures w14:val="none"/>
        </w:rPr>
        <w:t xml:space="preserve">by staff </w:t>
      </w:r>
      <w:r w:rsidR="00461CAF" w:rsidRPr="009938DD">
        <w:rPr>
          <w:rFonts w:ascii="Times New Roman" w:eastAsia="Times New Roman" w:hAnsi="Times New Roman" w:cs="Times New Roman"/>
          <w:color w:val="000000" w:themeColor="text1"/>
          <w:kern w:val="0"/>
          <w:sz w:val="24"/>
          <w:szCs w:val="24"/>
          <w:lang w:eastAsia="en-GB"/>
          <w14:ligatures w14:val="none"/>
        </w:rPr>
        <w:t>on Google Drive.</w:t>
      </w:r>
      <w:r w:rsidRPr="009938DD">
        <w:rPr>
          <w:rFonts w:ascii="Times New Roman" w:eastAsia="Times New Roman" w:hAnsi="Times New Roman" w:cs="Times New Roman"/>
          <w:color w:val="000000" w:themeColor="text1"/>
          <w:kern w:val="0"/>
          <w:sz w:val="24"/>
          <w:szCs w:val="24"/>
          <w:lang w:eastAsia="en-GB"/>
          <w14:ligatures w14:val="none"/>
        </w:rPr>
        <w:t xml:space="preserve"> </w:t>
      </w:r>
      <w:r w:rsidR="00461CAF" w:rsidRPr="009938DD">
        <w:rPr>
          <w:rFonts w:ascii="Times New Roman" w:eastAsia="Times New Roman" w:hAnsi="Times New Roman" w:cs="Times New Roman"/>
          <w:color w:val="000000" w:themeColor="text1"/>
          <w:kern w:val="0"/>
          <w:sz w:val="24"/>
          <w:szCs w:val="24"/>
          <w:lang w:eastAsia="en-GB"/>
          <w14:ligatures w14:val="none"/>
        </w:rPr>
        <w:t>P</w:t>
      </w:r>
      <w:r w:rsidRPr="009938DD">
        <w:rPr>
          <w:rFonts w:ascii="Times New Roman" w:eastAsia="Times New Roman" w:hAnsi="Times New Roman" w:cs="Times New Roman"/>
          <w:color w:val="000000" w:themeColor="text1"/>
          <w:kern w:val="0"/>
          <w:sz w:val="24"/>
          <w:szCs w:val="24"/>
          <w:lang w:eastAsia="en-GB"/>
          <w14:ligatures w14:val="none"/>
        </w:rPr>
        <w:t>rovision</w:t>
      </w:r>
      <w:r w:rsidR="00461CAF" w:rsidRPr="009938DD">
        <w:rPr>
          <w:rFonts w:ascii="Times New Roman" w:eastAsia="Times New Roman" w:hAnsi="Times New Roman" w:cs="Times New Roman"/>
          <w:color w:val="000000" w:themeColor="text1"/>
          <w:kern w:val="0"/>
          <w:sz w:val="24"/>
          <w:szCs w:val="24"/>
          <w:lang w:eastAsia="en-GB"/>
          <w14:ligatures w14:val="none"/>
        </w:rPr>
        <w:t xml:space="preserve"> is made </w:t>
      </w:r>
      <w:r w:rsidRPr="009938DD">
        <w:rPr>
          <w:rFonts w:ascii="Times New Roman" w:eastAsia="Times New Roman" w:hAnsi="Times New Roman" w:cs="Times New Roman"/>
          <w:color w:val="000000" w:themeColor="text1"/>
          <w:kern w:val="0"/>
          <w:sz w:val="24"/>
          <w:szCs w:val="24"/>
          <w:lang w:eastAsia="en-GB"/>
          <w14:ligatures w14:val="none"/>
        </w:rPr>
        <w:t xml:space="preserve">for strong channels of communication </w:t>
      </w:r>
      <w:r w:rsidR="00461CAF" w:rsidRPr="009938DD">
        <w:rPr>
          <w:rFonts w:ascii="Times New Roman" w:eastAsia="Times New Roman" w:hAnsi="Times New Roman" w:cs="Times New Roman"/>
          <w:color w:val="000000" w:themeColor="text1"/>
          <w:kern w:val="0"/>
          <w:sz w:val="24"/>
          <w:szCs w:val="24"/>
          <w:lang w:eastAsia="en-GB"/>
          <w14:ligatures w14:val="none"/>
        </w:rPr>
        <w:t xml:space="preserve">with </w:t>
      </w:r>
      <w:r w:rsidRPr="009938DD">
        <w:rPr>
          <w:rFonts w:ascii="Times New Roman" w:eastAsia="Times New Roman" w:hAnsi="Times New Roman" w:cs="Times New Roman"/>
          <w:color w:val="000000" w:themeColor="text1"/>
          <w:kern w:val="0"/>
          <w:sz w:val="24"/>
          <w:szCs w:val="24"/>
          <w:lang w:eastAsia="en-GB"/>
          <w14:ligatures w14:val="none"/>
        </w:rPr>
        <w:t xml:space="preserve">members of staff </w:t>
      </w:r>
      <w:r w:rsidR="00461CAF" w:rsidRPr="009938DD">
        <w:rPr>
          <w:rFonts w:ascii="Times New Roman" w:eastAsia="Times New Roman" w:hAnsi="Times New Roman" w:cs="Times New Roman"/>
          <w:color w:val="000000" w:themeColor="text1"/>
          <w:kern w:val="0"/>
          <w:sz w:val="24"/>
          <w:szCs w:val="24"/>
          <w:lang w:eastAsia="en-GB"/>
          <w14:ligatures w14:val="none"/>
        </w:rPr>
        <w:t xml:space="preserve">and an </w:t>
      </w:r>
      <w:r w:rsidR="001E0FF6" w:rsidRPr="009938DD">
        <w:rPr>
          <w:rFonts w:ascii="Times New Roman" w:eastAsia="Times New Roman" w:hAnsi="Times New Roman" w:cs="Times New Roman"/>
          <w:color w:val="000000" w:themeColor="text1"/>
          <w:kern w:val="0"/>
          <w:sz w:val="24"/>
          <w:szCs w:val="24"/>
          <w:lang w:eastAsia="en-GB"/>
          <w14:ligatures w14:val="none"/>
        </w:rPr>
        <w:t>‘</w:t>
      </w:r>
      <w:r w:rsidR="00461CAF" w:rsidRPr="009938DD">
        <w:rPr>
          <w:rFonts w:ascii="Times New Roman" w:eastAsia="Times New Roman" w:hAnsi="Times New Roman" w:cs="Times New Roman"/>
          <w:color w:val="000000" w:themeColor="text1"/>
          <w:kern w:val="0"/>
          <w:sz w:val="24"/>
          <w:szCs w:val="24"/>
          <w:lang w:eastAsia="en-GB"/>
          <w14:ligatures w14:val="none"/>
        </w:rPr>
        <w:t>open</w:t>
      </w:r>
      <w:r w:rsidR="001E0FF6" w:rsidRPr="009938DD">
        <w:rPr>
          <w:rFonts w:ascii="Times New Roman" w:eastAsia="Times New Roman" w:hAnsi="Times New Roman" w:cs="Times New Roman"/>
          <w:color w:val="000000" w:themeColor="text1"/>
          <w:kern w:val="0"/>
          <w:sz w:val="24"/>
          <w:szCs w:val="24"/>
          <w:lang w:eastAsia="en-GB"/>
          <w14:ligatures w14:val="none"/>
        </w:rPr>
        <w:t>-</w:t>
      </w:r>
      <w:r w:rsidR="00461CAF" w:rsidRPr="009938DD">
        <w:rPr>
          <w:rFonts w:ascii="Times New Roman" w:eastAsia="Times New Roman" w:hAnsi="Times New Roman" w:cs="Times New Roman"/>
          <w:color w:val="000000" w:themeColor="text1"/>
          <w:kern w:val="0"/>
          <w:sz w:val="24"/>
          <w:szCs w:val="24"/>
          <w:lang w:eastAsia="en-GB"/>
          <w14:ligatures w14:val="none"/>
        </w:rPr>
        <w:t>door</w:t>
      </w:r>
      <w:r w:rsidR="001E0FF6" w:rsidRPr="009938DD">
        <w:rPr>
          <w:rFonts w:ascii="Times New Roman" w:eastAsia="Times New Roman" w:hAnsi="Times New Roman" w:cs="Times New Roman"/>
          <w:color w:val="000000" w:themeColor="text1"/>
          <w:kern w:val="0"/>
          <w:sz w:val="24"/>
          <w:szCs w:val="24"/>
          <w:lang w:eastAsia="en-GB"/>
          <w14:ligatures w14:val="none"/>
        </w:rPr>
        <w:t>’</w:t>
      </w:r>
      <w:r w:rsidR="00461CAF" w:rsidRPr="009938DD">
        <w:rPr>
          <w:rFonts w:ascii="Times New Roman" w:eastAsia="Times New Roman" w:hAnsi="Times New Roman" w:cs="Times New Roman"/>
          <w:color w:val="000000" w:themeColor="text1"/>
          <w:kern w:val="0"/>
          <w:sz w:val="24"/>
          <w:szCs w:val="24"/>
          <w:lang w:eastAsia="en-GB"/>
          <w14:ligatures w14:val="none"/>
        </w:rPr>
        <w:t xml:space="preserve"> policy provides access to members of the senior leadership team.</w:t>
      </w:r>
    </w:p>
    <w:p w14:paraId="1029E75D" w14:textId="0C85FACC" w:rsidR="00A23005" w:rsidRPr="009938DD" w:rsidRDefault="00A23005" w:rsidP="006F6156">
      <w:pPr>
        <w:jc w:val="both"/>
        <w:rPr>
          <w:rFonts w:ascii="Times New Roman" w:eastAsia="Calibri" w:hAnsi="Times New Roman" w:cs="Times New Roman"/>
          <w:color w:val="000000" w:themeColor="text1"/>
          <w:sz w:val="24"/>
          <w:szCs w:val="24"/>
        </w:rPr>
      </w:pPr>
      <w:r w:rsidRPr="009938DD">
        <w:rPr>
          <w:rFonts w:ascii="Times New Roman" w:eastAsia="Calibri" w:hAnsi="Times New Roman" w:cs="Times New Roman"/>
          <w:color w:val="000000" w:themeColor="text1"/>
          <w:sz w:val="24"/>
          <w:szCs w:val="24"/>
        </w:rPr>
        <w:t>The Health and Wellbeing Committee</w:t>
      </w:r>
      <w:r w:rsidR="00F51C2B" w:rsidRPr="009938DD">
        <w:rPr>
          <w:rFonts w:ascii="Times New Roman" w:eastAsia="Calibri" w:hAnsi="Times New Roman" w:cs="Times New Roman"/>
          <w:color w:val="000000" w:themeColor="text1"/>
          <w:sz w:val="24"/>
          <w:szCs w:val="24"/>
        </w:rPr>
        <w:t xml:space="preserve"> provides a formal mechanism for promoting staff wellbeing </w:t>
      </w:r>
      <w:r w:rsidRPr="009938DD">
        <w:rPr>
          <w:rFonts w:ascii="Times New Roman" w:eastAsia="Calibri" w:hAnsi="Times New Roman" w:cs="Times New Roman"/>
          <w:color w:val="000000" w:themeColor="text1"/>
          <w:sz w:val="24"/>
          <w:szCs w:val="24"/>
        </w:rPr>
        <w:t xml:space="preserve">. </w:t>
      </w:r>
      <w:proofErr w:type="gramStart"/>
      <w:r w:rsidRPr="009938DD">
        <w:rPr>
          <w:rFonts w:ascii="Times New Roman" w:eastAsia="Calibri" w:hAnsi="Times New Roman" w:cs="Times New Roman"/>
          <w:color w:val="000000" w:themeColor="text1"/>
          <w:sz w:val="24"/>
          <w:szCs w:val="24"/>
        </w:rPr>
        <w:t>It is chaired by the Senior Teacher</w:t>
      </w:r>
      <w:proofErr w:type="gramEnd"/>
      <w:r w:rsidRPr="009938DD">
        <w:rPr>
          <w:rFonts w:ascii="Times New Roman" w:eastAsia="Calibri" w:hAnsi="Times New Roman" w:cs="Times New Roman"/>
          <w:color w:val="000000" w:themeColor="text1"/>
          <w:sz w:val="24"/>
          <w:szCs w:val="24"/>
        </w:rPr>
        <w:t xml:space="preserve"> responsible for EHW and includes representatives </w:t>
      </w:r>
      <w:r w:rsidR="009938DD" w:rsidRPr="009938DD">
        <w:rPr>
          <w:rFonts w:ascii="Times New Roman" w:eastAsia="Calibri" w:hAnsi="Times New Roman" w:cs="Times New Roman"/>
          <w:color w:val="000000" w:themeColor="text1"/>
          <w:sz w:val="24"/>
          <w:szCs w:val="24"/>
        </w:rPr>
        <w:t>from the</w:t>
      </w:r>
      <w:r w:rsidRPr="009938DD">
        <w:rPr>
          <w:rFonts w:ascii="Times New Roman" w:eastAsia="Calibri" w:hAnsi="Times New Roman" w:cs="Times New Roman"/>
          <w:color w:val="000000" w:themeColor="text1"/>
          <w:sz w:val="24"/>
          <w:szCs w:val="24"/>
        </w:rPr>
        <w:t xml:space="preserve"> teaching and non</w:t>
      </w:r>
      <w:r w:rsidR="00483552" w:rsidRPr="009938DD">
        <w:rPr>
          <w:rFonts w:ascii="Times New Roman" w:eastAsia="Calibri" w:hAnsi="Times New Roman" w:cs="Times New Roman"/>
          <w:color w:val="000000" w:themeColor="text1"/>
          <w:sz w:val="24"/>
          <w:szCs w:val="24"/>
        </w:rPr>
        <w:t>-</w:t>
      </w:r>
      <w:r w:rsidRPr="009938DD">
        <w:rPr>
          <w:rFonts w:ascii="Times New Roman" w:eastAsia="Calibri" w:hAnsi="Times New Roman" w:cs="Times New Roman"/>
          <w:color w:val="000000" w:themeColor="text1"/>
          <w:sz w:val="24"/>
          <w:szCs w:val="24"/>
        </w:rPr>
        <w:t xml:space="preserve">teaching staff. It meets at least </w:t>
      </w:r>
      <w:r w:rsidR="001E0FF6" w:rsidRPr="009938DD">
        <w:rPr>
          <w:rFonts w:ascii="Times New Roman" w:eastAsia="Calibri" w:hAnsi="Times New Roman" w:cs="Times New Roman"/>
          <w:color w:val="000000" w:themeColor="text1"/>
          <w:sz w:val="24"/>
          <w:szCs w:val="24"/>
        </w:rPr>
        <w:t xml:space="preserve">once per term </w:t>
      </w:r>
      <w:r w:rsidRPr="009938DD">
        <w:rPr>
          <w:rFonts w:ascii="Times New Roman" w:eastAsia="Calibri" w:hAnsi="Times New Roman" w:cs="Times New Roman"/>
          <w:color w:val="000000" w:themeColor="text1"/>
          <w:sz w:val="24"/>
          <w:szCs w:val="24"/>
        </w:rPr>
        <w:t xml:space="preserve">and is informed by wider consultation with staff. The Health and Wellbeing Committee seeks to provide a forum for </w:t>
      </w:r>
      <w:r w:rsidR="00483552" w:rsidRPr="009938DD">
        <w:rPr>
          <w:rFonts w:ascii="Times New Roman" w:eastAsia="Calibri" w:hAnsi="Times New Roman" w:cs="Times New Roman"/>
          <w:color w:val="000000" w:themeColor="text1"/>
          <w:sz w:val="24"/>
          <w:szCs w:val="24"/>
        </w:rPr>
        <w:t>identifying and sharing best practice</w:t>
      </w:r>
      <w:r w:rsidR="0033267C">
        <w:rPr>
          <w:rFonts w:ascii="Times New Roman" w:eastAsia="Calibri" w:hAnsi="Times New Roman" w:cs="Times New Roman"/>
          <w:color w:val="000000" w:themeColor="text1"/>
          <w:sz w:val="24"/>
          <w:szCs w:val="24"/>
        </w:rPr>
        <w:t xml:space="preserve"> and </w:t>
      </w:r>
      <w:r w:rsidR="00483552" w:rsidRPr="009938DD">
        <w:rPr>
          <w:rFonts w:ascii="Times New Roman" w:eastAsia="Calibri" w:hAnsi="Times New Roman" w:cs="Times New Roman"/>
          <w:color w:val="000000" w:themeColor="text1"/>
          <w:sz w:val="24"/>
          <w:szCs w:val="24"/>
        </w:rPr>
        <w:t xml:space="preserve"> </w:t>
      </w:r>
      <w:r w:rsidRPr="009938DD">
        <w:rPr>
          <w:rFonts w:ascii="Times New Roman" w:eastAsia="Calibri" w:hAnsi="Times New Roman" w:cs="Times New Roman"/>
          <w:color w:val="000000" w:themeColor="text1"/>
          <w:sz w:val="24"/>
          <w:szCs w:val="24"/>
        </w:rPr>
        <w:t>raising concerns</w:t>
      </w:r>
      <w:r w:rsidR="00483552" w:rsidRPr="009938DD">
        <w:rPr>
          <w:rFonts w:ascii="Times New Roman" w:eastAsia="Calibri" w:hAnsi="Times New Roman" w:cs="Times New Roman"/>
          <w:color w:val="000000" w:themeColor="text1"/>
          <w:sz w:val="24"/>
          <w:szCs w:val="24"/>
        </w:rPr>
        <w:t xml:space="preserve"> </w:t>
      </w:r>
      <w:r w:rsidRPr="009938DD">
        <w:rPr>
          <w:rFonts w:ascii="Times New Roman" w:eastAsia="Calibri" w:hAnsi="Times New Roman" w:cs="Times New Roman"/>
          <w:color w:val="000000" w:themeColor="text1"/>
          <w:sz w:val="24"/>
          <w:szCs w:val="24"/>
        </w:rPr>
        <w:t xml:space="preserve">as well as taking a lead on organising initiatives </w:t>
      </w:r>
      <w:r w:rsidR="00483552" w:rsidRPr="009938DD">
        <w:rPr>
          <w:rFonts w:ascii="Times New Roman" w:eastAsia="Calibri" w:hAnsi="Times New Roman" w:cs="Times New Roman"/>
          <w:color w:val="000000" w:themeColor="text1"/>
          <w:sz w:val="24"/>
          <w:szCs w:val="24"/>
        </w:rPr>
        <w:t xml:space="preserve">and strategies </w:t>
      </w:r>
      <w:r w:rsidRPr="009938DD">
        <w:rPr>
          <w:rFonts w:ascii="Times New Roman" w:eastAsia="Calibri" w:hAnsi="Times New Roman" w:cs="Times New Roman"/>
          <w:color w:val="000000" w:themeColor="text1"/>
          <w:sz w:val="24"/>
          <w:szCs w:val="24"/>
        </w:rPr>
        <w:t xml:space="preserve">to promote the physical and mental wellbeing of staff. </w:t>
      </w:r>
    </w:p>
    <w:p w14:paraId="329DA198" w14:textId="77777777" w:rsidR="00A23005" w:rsidRDefault="00A23005" w:rsidP="00A23005">
      <w:pPr>
        <w:jc w:val="both"/>
        <w:rPr>
          <w:rFonts w:ascii="Times New Roman" w:eastAsia="Calibri" w:hAnsi="Times New Roman" w:cs="Times New Roman"/>
          <w:color w:val="000000"/>
          <w:sz w:val="24"/>
          <w:szCs w:val="24"/>
        </w:rPr>
      </w:pPr>
    </w:p>
    <w:p w14:paraId="6CE21177" w14:textId="77777777" w:rsidR="006F6156" w:rsidRPr="004716E4" w:rsidRDefault="006F6156" w:rsidP="00A23005">
      <w:pPr>
        <w:jc w:val="both"/>
        <w:rPr>
          <w:rFonts w:ascii="Times New Roman" w:eastAsia="Calibri" w:hAnsi="Times New Roman" w:cs="Times New Roman"/>
          <w:color w:val="000000"/>
          <w:sz w:val="24"/>
          <w:szCs w:val="24"/>
        </w:rPr>
      </w:pPr>
    </w:p>
    <w:p w14:paraId="7B846E44" w14:textId="5D54A929" w:rsidR="00A23005" w:rsidRDefault="00A23005" w:rsidP="00A23005">
      <w:pPr>
        <w:jc w:val="both"/>
        <w:rPr>
          <w:rFonts w:ascii="Times New Roman" w:eastAsia="Calibri" w:hAnsi="Times New Roman" w:cs="Times New Roman"/>
          <w:b/>
          <w:bCs/>
          <w:color w:val="000000"/>
          <w:sz w:val="24"/>
          <w:szCs w:val="24"/>
        </w:rPr>
      </w:pPr>
      <w:r w:rsidRPr="004716E4">
        <w:rPr>
          <w:rFonts w:ascii="Times New Roman" w:eastAsia="Calibri" w:hAnsi="Times New Roman" w:cs="Times New Roman"/>
          <w:b/>
          <w:bCs/>
          <w:color w:val="000000"/>
          <w:sz w:val="24"/>
          <w:szCs w:val="24"/>
        </w:rPr>
        <w:lastRenderedPageBreak/>
        <w:t>Examples of EHW provision</w:t>
      </w:r>
      <w:r w:rsidR="009938DD">
        <w:rPr>
          <w:rFonts w:ascii="Times New Roman" w:eastAsia="Calibri" w:hAnsi="Times New Roman" w:cs="Times New Roman"/>
          <w:b/>
          <w:bCs/>
          <w:color w:val="000000"/>
          <w:sz w:val="24"/>
          <w:szCs w:val="24"/>
        </w:rPr>
        <w:t xml:space="preserve"> for staff </w:t>
      </w:r>
      <w:r w:rsidRPr="004716E4">
        <w:rPr>
          <w:rFonts w:ascii="Times New Roman" w:eastAsia="Calibri" w:hAnsi="Times New Roman" w:cs="Times New Roman"/>
          <w:b/>
          <w:bCs/>
          <w:color w:val="000000"/>
          <w:sz w:val="24"/>
          <w:szCs w:val="24"/>
        </w:rPr>
        <w:t>:</w:t>
      </w:r>
    </w:p>
    <w:p w14:paraId="22872F39" w14:textId="0A293161" w:rsidR="00A23005" w:rsidRPr="00B82EAE" w:rsidRDefault="00A23005" w:rsidP="006F6156">
      <w:pPr>
        <w:pStyle w:val="ListParagraph"/>
        <w:numPr>
          <w:ilvl w:val="0"/>
          <w:numId w:val="2"/>
        </w:numPr>
        <w:ind w:left="426" w:hanging="426"/>
        <w:jc w:val="both"/>
        <w:rPr>
          <w:rFonts w:ascii="Times New Roman" w:eastAsia="Calibri" w:hAnsi="Times New Roman" w:cs="Times New Roman"/>
          <w:color w:val="000000" w:themeColor="text1"/>
          <w:sz w:val="24"/>
          <w:szCs w:val="24"/>
        </w:rPr>
      </w:pPr>
      <w:r w:rsidRPr="004716E4">
        <w:rPr>
          <w:rFonts w:ascii="Times New Roman" w:eastAsia="Calibri" w:hAnsi="Times New Roman" w:cs="Times New Roman"/>
          <w:color w:val="000000"/>
          <w:sz w:val="24"/>
          <w:szCs w:val="24"/>
        </w:rPr>
        <w:t xml:space="preserve">calendar for the school year is produced </w:t>
      </w:r>
      <w:r w:rsidR="002974CA" w:rsidRPr="00B82EAE">
        <w:rPr>
          <w:rFonts w:ascii="Times New Roman" w:eastAsia="Calibri" w:hAnsi="Times New Roman" w:cs="Times New Roman"/>
          <w:color w:val="000000" w:themeColor="text1"/>
          <w:sz w:val="24"/>
          <w:szCs w:val="24"/>
        </w:rPr>
        <w:t xml:space="preserve">in </w:t>
      </w:r>
      <w:r w:rsidRPr="00B82EAE">
        <w:rPr>
          <w:rFonts w:ascii="Times New Roman" w:eastAsia="Calibri" w:hAnsi="Times New Roman" w:cs="Times New Roman"/>
          <w:color w:val="000000" w:themeColor="text1"/>
          <w:sz w:val="24"/>
          <w:szCs w:val="24"/>
        </w:rPr>
        <w:t xml:space="preserve">consultation with staff regarding the </w:t>
      </w:r>
      <w:r w:rsidR="002974CA" w:rsidRPr="00B82EAE">
        <w:rPr>
          <w:rFonts w:ascii="Times New Roman" w:eastAsia="Calibri" w:hAnsi="Times New Roman" w:cs="Times New Roman"/>
          <w:color w:val="000000" w:themeColor="text1"/>
          <w:sz w:val="24"/>
          <w:szCs w:val="24"/>
        </w:rPr>
        <w:t xml:space="preserve">scheduling </w:t>
      </w:r>
      <w:r w:rsidRPr="00B82EAE">
        <w:rPr>
          <w:rFonts w:ascii="Times New Roman" w:eastAsia="Calibri" w:hAnsi="Times New Roman" w:cs="Times New Roman"/>
          <w:color w:val="000000" w:themeColor="text1"/>
          <w:sz w:val="24"/>
          <w:szCs w:val="24"/>
        </w:rPr>
        <w:t>of holidays, parent consultations</w:t>
      </w:r>
      <w:r w:rsidR="002974CA" w:rsidRPr="00B82EAE">
        <w:rPr>
          <w:rFonts w:ascii="Times New Roman" w:eastAsia="Calibri" w:hAnsi="Times New Roman" w:cs="Times New Roman"/>
          <w:color w:val="000000" w:themeColor="text1"/>
          <w:sz w:val="24"/>
          <w:szCs w:val="24"/>
        </w:rPr>
        <w:t>, events etc</w:t>
      </w:r>
      <w:r w:rsidR="006F6156">
        <w:rPr>
          <w:rFonts w:ascii="Times New Roman" w:eastAsia="Calibri" w:hAnsi="Times New Roman" w:cs="Times New Roman"/>
          <w:color w:val="000000" w:themeColor="text1"/>
          <w:sz w:val="24"/>
          <w:szCs w:val="24"/>
        </w:rPr>
        <w:t>.</w:t>
      </w:r>
      <w:r w:rsidRPr="00B82EAE">
        <w:rPr>
          <w:rFonts w:ascii="Times New Roman" w:eastAsia="Calibri" w:hAnsi="Times New Roman" w:cs="Times New Roman"/>
          <w:color w:val="000000" w:themeColor="text1"/>
          <w:sz w:val="24"/>
          <w:szCs w:val="24"/>
        </w:rPr>
        <w:t>;</w:t>
      </w:r>
    </w:p>
    <w:p w14:paraId="372B75C0" w14:textId="6B55CAE5" w:rsidR="00A23005" w:rsidRPr="004716E4" w:rsidRDefault="00A23005" w:rsidP="006F6156">
      <w:pPr>
        <w:pStyle w:val="ListParagraph"/>
        <w:numPr>
          <w:ilvl w:val="0"/>
          <w:numId w:val="2"/>
        </w:numPr>
        <w:ind w:left="426" w:hanging="426"/>
        <w:jc w:val="both"/>
        <w:rPr>
          <w:rFonts w:ascii="Times New Roman" w:eastAsia="Calibri" w:hAnsi="Times New Roman" w:cs="Times New Roman"/>
          <w:color w:val="000000"/>
          <w:sz w:val="24"/>
          <w:szCs w:val="24"/>
        </w:rPr>
      </w:pPr>
      <w:r w:rsidRPr="004716E4">
        <w:rPr>
          <w:rFonts w:ascii="Times New Roman" w:eastAsia="Calibri" w:hAnsi="Times New Roman" w:cs="Times New Roman"/>
          <w:color w:val="000000"/>
          <w:sz w:val="24"/>
          <w:szCs w:val="24"/>
        </w:rPr>
        <w:t>EHW component</w:t>
      </w:r>
      <w:r w:rsidR="00B82EAE">
        <w:rPr>
          <w:rFonts w:ascii="Times New Roman" w:eastAsia="Calibri" w:hAnsi="Times New Roman" w:cs="Times New Roman"/>
          <w:color w:val="000000"/>
          <w:sz w:val="24"/>
          <w:szCs w:val="24"/>
        </w:rPr>
        <w:t xml:space="preserve">s feature in </w:t>
      </w:r>
      <w:proofErr w:type="gramStart"/>
      <w:r w:rsidRPr="004716E4">
        <w:rPr>
          <w:rFonts w:ascii="Times New Roman" w:eastAsia="Calibri" w:hAnsi="Times New Roman" w:cs="Times New Roman"/>
          <w:color w:val="000000"/>
          <w:sz w:val="24"/>
          <w:szCs w:val="24"/>
        </w:rPr>
        <w:t>a number of</w:t>
      </w:r>
      <w:proofErr w:type="gramEnd"/>
      <w:r w:rsidRPr="004716E4">
        <w:rPr>
          <w:rFonts w:ascii="Times New Roman" w:eastAsia="Calibri" w:hAnsi="Times New Roman" w:cs="Times New Roman"/>
          <w:color w:val="000000"/>
          <w:sz w:val="24"/>
          <w:szCs w:val="24"/>
        </w:rPr>
        <w:t xml:space="preserve"> school development days throughout the year;</w:t>
      </w:r>
    </w:p>
    <w:p w14:paraId="5511D86B" w14:textId="556C2C25" w:rsidR="00A23005" w:rsidRDefault="00A23005" w:rsidP="006F6156">
      <w:pPr>
        <w:pStyle w:val="ListParagraph"/>
        <w:numPr>
          <w:ilvl w:val="0"/>
          <w:numId w:val="2"/>
        </w:numPr>
        <w:ind w:left="426" w:hanging="426"/>
        <w:jc w:val="both"/>
        <w:rPr>
          <w:rFonts w:ascii="Times New Roman" w:eastAsia="Calibri" w:hAnsi="Times New Roman" w:cs="Times New Roman"/>
          <w:color w:val="000000"/>
          <w:sz w:val="24"/>
          <w:szCs w:val="24"/>
        </w:rPr>
      </w:pPr>
      <w:r w:rsidRPr="004716E4">
        <w:rPr>
          <w:rFonts w:ascii="Times New Roman" w:eastAsia="Calibri" w:hAnsi="Times New Roman" w:cs="Times New Roman"/>
          <w:color w:val="000000"/>
          <w:sz w:val="24"/>
          <w:szCs w:val="24"/>
        </w:rPr>
        <w:t xml:space="preserve">Influenza vaccinations </w:t>
      </w:r>
      <w:r w:rsidR="00B82EAE">
        <w:rPr>
          <w:rFonts w:ascii="Times New Roman" w:eastAsia="Calibri" w:hAnsi="Times New Roman" w:cs="Times New Roman"/>
          <w:color w:val="000000"/>
          <w:sz w:val="24"/>
          <w:szCs w:val="24"/>
        </w:rPr>
        <w:t>provided</w:t>
      </w:r>
      <w:r w:rsidRPr="004716E4">
        <w:rPr>
          <w:rFonts w:ascii="Times New Roman" w:eastAsia="Calibri" w:hAnsi="Times New Roman" w:cs="Times New Roman"/>
          <w:color w:val="000000"/>
          <w:sz w:val="24"/>
          <w:szCs w:val="24"/>
        </w:rPr>
        <w:t>;</w:t>
      </w:r>
    </w:p>
    <w:p w14:paraId="31E66687" w14:textId="3F444695" w:rsidR="00B82EAE" w:rsidRDefault="00B82EAE" w:rsidP="006F6156">
      <w:pPr>
        <w:pStyle w:val="ListParagraph"/>
        <w:numPr>
          <w:ilvl w:val="0"/>
          <w:numId w:val="2"/>
        </w:numPr>
        <w:ind w:left="426" w:hanging="42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Break and lunch</w:t>
      </w:r>
      <w:r w:rsidR="00085EE9">
        <w:rPr>
          <w:rFonts w:ascii="Times New Roman" w:eastAsia="Calibri" w:hAnsi="Times New Roman" w:cs="Times New Roman"/>
          <w:color w:val="000000"/>
          <w:sz w:val="24"/>
          <w:szCs w:val="24"/>
        </w:rPr>
        <w:t xml:space="preserve"> subsidy</w:t>
      </w:r>
      <w:r>
        <w:rPr>
          <w:rFonts w:ascii="Times New Roman" w:eastAsia="Calibri" w:hAnsi="Times New Roman" w:cs="Times New Roman"/>
          <w:color w:val="000000"/>
          <w:sz w:val="24"/>
          <w:szCs w:val="24"/>
        </w:rPr>
        <w:t>;</w:t>
      </w:r>
    </w:p>
    <w:p w14:paraId="3FA55CB1" w14:textId="0BAEBEA4" w:rsidR="00B82EAE" w:rsidRDefault="00B82EAE" w:rsidP="006F6156">
      <w:pPr>
        <w:pStyle w:val="ListParagraph"/>
        <w:numPr>
          <w:ilvl w:val="0"/>
          <w:numId w:val="2"/>
        </w:numPr>
        <w:ind w:left="426" w:hanging="42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After school fitness and mindfulness sessions available;</w:t>
      </w:r>
    </w:p>
    <w:p w14:paraId="12C70E3F" w14:textId="695807D7" w:rsidR="00B82EAE" w:rsidRPr="004716E4" w:rsidRDefault="00B82EAE" w:rsidP="006F6156">
      <w:pPr>
        <w:pStyle w:val="ListParagraph"/>
        <w:numPr>
          <w:ilvl w:val="0"/>
          <w:numId w:val="2"/>
        </w:numPr>
        <w:ind w:left="426" w:hanging="42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Ballymena Academy Staff Association (BASA) meets regularly</w:t>
      </w:r>
      <w:r w:rsidR="006F6156">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
    <w:p w14:paraId="60560B23" w14:textId="5186CD39" w:rsidR="00A23005" w:rsidRPr="004716E4" w:rsidRDefault="00B82EAE" w:rsidP="006F6156">
      <w:pPr>
        <w:pStyle w:val="ListParagraph"/>
        <w:numPr>
          <w:ilvl w:val="0"/>
          <w:numId w:val="2"/>
        </w:numPr>
        <w:ind w:left="426" w:hanging="42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w:t>
      </w:r>
      <w:r w:rsidR="00A23005" w:rsidRPr="004716E4">
        <w:rPr>
          <w:rFonts w:ascii="Times New Roman" w:eastAsia="Calibri" w:hAnsi="Times New Roman" w:cs="Times New Roman"/>
          <w:color w:val="000000"/>
          <w:sz w:val="24"/>
          <w:szCs w:val="24"/>
        </w:rPr>
        <w:t xml:space="preserve">pecial catering </w:t>
      </w:r>
      <w:r>
        <w:rPr>
          <w:rFonts w:ascii="Times New Roman" w:eastAsia="Calibri" w:hAnsi="Times New Roman" w:cs="Times New Roman"/>
          <w:color w:val="000000"/>
          <w:sz w:val="24"/>
          <w:szCs w:val="24"/>
        </w:rPr>
        <w:t xml:space="preserve">is provided on </w:t>
      </w:r>
      <w:r w:rsidR="00A23005" w:rsidRPr="004716E4">
        <w:rPr>
          <w:rFonts w:ascii="Times New Roman" w:eastAsia="Calibri" w:hAnsi="Times New Roman" w:cs="Times New Roman"/>
          <w:color w:val="000000"/>
          <w:sz w:val="24"/>
          <w:szCs w:val="24"/>
        </w:rPr>
        <w:t>Baker days and Staff Development days;</w:t>
      </w:r>
    </w:p>
    <w:p w14:paraId="5FF62BDC" w14:textId="6E834C5E" w:rsidR="00A23005" w:rsidRPr="004716E4" w:rsidRDefault="00B82EAE" w:rsidP="006F6156">
      <w:pPr>
        <w:pStyle w:val="ListParagraph"/>
        <w:numPr>
          <w:ilvl w:val="0"/>
          <w:numId w:val="2"/>
        </w:numPr>
        <w:ind w:left="426" w:hanging="42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H</w:t>
      </w:r>
      <w:r w:rsidR="00A23005" w:rsidRPr="004716E4">
        <w:rPr>
          <w:rFonts w:ascii="Times New Roman" w:eastAsia="Calibri" w:hAnsi="Times New Roman" w:cs="Times New Roman"/>
          <w:color w:val="000000"/>
          <w:sz w:val="24"/>
          <w:szCs w:val="24"/>
        </w:rPr>
        <w:t xml:space="preserve">ealth and wellbeing challenges </w:t>
      </w:r>
      <w:r>
        <w:rPr>
          <w:rFonts w:ascii="Times New Roman" w:eastAsia="Calibri" w:hAnsi="Times New Roman" w:cs="Times New Roman"/>
          <w:color w:val="000000"/>
          <w:sz w:val="24"/>
          <w:szCs w:val="24"/>
        </w:rPr>
        <w:t xml:space="preserve">are organised </w:t>
      </w:r>
      <w:r w:rsidR="00A23005" w:rsidRPr="004716E4">
        <w:rPr>
          <w:rFonts w:ascii="Times New Roman" w:eastAsia="Calibri" w:hAnsi="Times New Roman" w:cs="Times New Roman"/>
          <w:color w:val="000000"/>
          <w:sz w:val="24"/>
          <w:szCs w:val="24"/>
        </w:rPr>
        <w:t>throughout the year;</w:t>
      </w:r>
    </w:p>
    <w:p w14:paraId="01FD7137" w14:textId="2D64A327" w:rsidR="00A23005" w:rsidRPr="004716E4" w:rsidRDefault="00B82EAE" w:rsidP="006F6156">
      <w:pPr>
        <w:pStyle w:val="ListParagraph"/>
        <w:numPr>
          <w:ilvl w:val="0"/>
          <w:numId w:val="2"/>
        </w:numPr>
        <w:ind w:left="426" w:hanging="42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w:t>
      </w:r>
      <w:r w:rsidR="00A23005" w:rsidRPr="004716E4">
        <w:rPr>
          <w:rFonts w:ascii="Times New Roman" w:eastAsia="Calibri" w:hAnsi="Times New Roman" w:cs="Times New Roman"/>
          <w:color w:val="000000"/>
          <w:sz w:val="24"/>
          <w:szCs w:val="24"/>
        </w:rPr>
        <w:t xml:space="preserve">taff discount </w:t>
      </w:r>
      <w:r>
        <w:rPr>
          <w:rFonts w:ascii="Times New Roman" w:eastAsia="Calibri" w:hAnsi="Times New Roman" w:cs="Times New Roman"/>
          <w:color w:val="000000"/>
          <w:sz w:val="24"/>
          <w:szCs w:val="24"/>
        </w:rPr>
        <w:t xml:space="preserve">has been sourced </w:t>
      </w:r>
      <w:r w:rsidR="00A23005" w:rsidRPr="004716E4">
        <w:rPr>
          <w:rFonts w:ascii="Times New Roman" w:eastAsia="Calibri" w:hAnsi="Times New Roman" w:cs="Times New Roman"/>
          <w:color w:val="000000"/>
          <w:sz w:val="24"/>
          <w:szCs w:val="24"/>
        </w:rPr>
        <w:t>through local business sponsorship e.g. Galgorm Resort</w:t>
      </w:r>
      <w:r>
        <w:rPr>
          <w:rFonts w:ascii="Times New Roman" w:eastAsia="Calibri" w:hAnsi="Times New Roman" w:cs="Times New Roman"/>
          <w:color w:val="000000"/>
          <w:sz w:val="24"/>
          <w:szCs w:val="24"/>
        </w:rPr>
        <w:t>;</w:t>
      </w:r>
    </w:p>
    <w:p w14:paraId="72ECF9BC" w14:textId="7E1A936B" w:rsidR="00A23005" w:rsidRPr="004716E4" w:rsidRDefault="00B82EAE" w:rsidP="006F6156">
      <w:pPr>
        <w:pStyle w:val="ListParagraph"/>
        <w:numPr>
          <w:ilvl w:val="0"/>
          <w:numId w:val="2"/>
        </w:numPr>
        <w:ind w:left="426" w:hanging="42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E</w:t>
      </w:r>
      <w:r w:rsidR="00A23005" w:rsidRPr="004716E4">
        <w:rPr>
          <w:rFonts w:ascii="Times New Roman" w:eastAsia="Calibri" w:hAnsi="Times New Roman" w:cs="Times New Roman"/>
          <w:color w:val="000000"/>
          <w:sz w:val="24"/>
          <w:szCs w:val="24"/>
        </w:rPr>
        <w:t xml:space="preserve">nd of year </w:t>
      </w:r>
      <w:r>
        <w:rPr>
          <w:rFonts w:ascii="Times New Roman" w:eastAsia="Calibri" w:hAnsi="Times New Roman" w:cs="Times New Roman"/>
          <w:color w:val="000000"/>
          <w:sz w:val="24"/>
          <w:szCs w:val="24"/>
        </w:rPr>
        <w:t xml:space="preserve">staff </w:t>
      </w:r>
      <w:r w:rsidR="00A23005" w:rsidRPr="004716E4">
        <w:rPr>
          <w:rFonts w:ascii="Times New Roman" w:eastAsia="Calibri" w:hAnsi="Times New Roman" w:cs="Times New Roman"/>
          <w:color w:val="000000"/>
          <w:sz w:val="24"/>
          <w:szCs w:val="24"/>
        </w:rPr>
        <w:t>BBQ;</w:t>
      </w:r>
    </w:p>
    <w:p w14:paraId="08358854" w14:textId="77777777" w:rsidR="00A23005" w:rsidRPr="004716E4" w:rsidRDefault="00A23005" w:rsidP="006F6156">
      <w:pPr>
        <w:pStyle w:val="ListParagraph"/>
        <w:numPr>
          <w:ilvl w:val="0"/>
          <w:numId w:val="2"/>
        </w:numPr>
        <w:ind w:left="426" w:hanging="426"/>
        <w:jc w:val="both"/>
        <w:rPr>
          <w:rFonts w:ascii="Times New Roman" w:eastAsia="Calibri" w:hAnsi="Times New Roman" w:cs="Times New Roman"/>
          <w:color w:val="000000"/>
          <w:sz w:val="24"/>
          <w:szCs w:val="24"/>
        </w:rPr>
      </w:pPr>
      <w:r w:rsidRPr="004716E4">
        <w:rPr>
          <w:rFonts w:ascii="Times New Roman" w:eastAsia="Calibri" w:hAnsi="Times New Roman" w:cs="Times New Roman"/>
          <w:color w:val="000000"/>
          <w:sz w:val="24"/>
          <w:szCs w:val="24"/>
        </w:rPr>
        <w:t>Annual Staff Health and Wellbeing questionnaire e.g. Being Well Doing Well;</w:t>
      </w:r>
    </w:p>
    <w:p w14:paraId="08BBBFA2" w14:textId="71C7328B" w:rsidR="00A23005" w:rsidRDefault="00A23005" w:rsidP="006F6156">
      <w:pPr>
        <w:pStyle w:val="ListParagraph"/>
        <w:numPr>
          <w:ilvl w:val="0"/>
          <w:numId w:val="2"/>
        </w:numPr>
        <w:ind w:left="426" w:hanging="426"/>
        <w:jc w:val="both"/>
        <w:rPr>
          <w:rFonts w:ascii="Times New Roman" w:eastAsia="Calibri" w:hAnsi="Times New Roman" w:cs="Times New Roman"/>
          <w:color w:val="000000"/>
          <w:sz w:val="24"/>
          <w:szCs w:val="24"/>
        </w:rPr>
      </w:pPr>
      <w:r w:rsidRPr="004716E4">
        <w:rPr>
          <w:rFonts w:ascii="Times New Roman" w:eastAsia="Calibri" w:hAnsi="Times New Roman" w:cs="Times New Roman"/>
          <w:color w:val="000000"/>
          <w:sz w:val="24"/>
          <w:szCs w:val="24"/>
        </w:rPr>
        <w:t>Staff counselling services provided by Inspire Workplaces, Occupational Therapist, Mental Health First Aiders and the school nurse;</w:t>
      </w:r>
    </w:p>
    <w:p w14:paraId="01EAFF27" w14:textId="7D430F21" w:rsidR="002974CA" w:rsidRPr="00B82EAE" w:rsidRDefault="00622554" w:rsidP="006F6156">
      <w:pPr>
        <w:pStyle w:val="ListParagraph"/>
        <w:numPr>
          <w:ilvl w:val="0"/>
          <w:numId w:val="2"/>
        </w:numPr>
        <w:ind w:left="426" w:hanging="426"/>
        <w:jc w:val="both"/>
        <w:rPr>
          <w:rFonts w:ascii="Times New Roman" w:eastAsia="Calibri" w:hAnsi="Times New Roman" w:cs="Times New Roman"/>
          <w:color w:val="000000" w:themeColor="text1"/>
          <w:sz w:val="24"/>
          <w:szCs w:val="24"/>
        </w:rPr>
      </w:pPr>
      <w:r w:rsidRPr="00B82EAE">
        <w:rPr>
          <w:rFonts w:ascii="Times New Roman" w:eastAsia="Calibri" w:hAnsi="Times New Roman" w:cs="Times New Roman"/>
          <w:color w:val="000000" w:themeColor="text1"/>
          <w:sz w:val="24"/>
          <w:szCs w:val="24"/>
        </w:rPr>
        <w:t>‘</w:t>
      </w:r>
      <w:r w:rsidR="002974CA" w:rsidRPr="00B82EAE">
        <w:rPr>
          <w:rFonts w:ascii="Times New Roman" w:eastAsia="Calibri" w:hAnsi="Times New Roman" w:cs="Times New Roman"/>
          <w:color w:val="000000" w:themeColor="text1"/>
          <w:sz w:val="24"/>
          <w:szCs w:val="24"/>
        </w:rPr>
        <w:t>Open door</w:t>
      </w:r>
      <w:r w:rsidRPr="00B82EAE">
        <w:rPr>
          <w:rFonts w:ascii="Times New Roman" w:eastAsia="Calibri" w:hAnsi="Times New Roman" w:cs="Times New Roman"/>
          <w:color w:val="000000" w:themeColor="text1"/>
          <w:sz w:val="24"/>
          <w:szCs w:val="24"/>
        </w:rPr>
        <w:t>’</w:t>
      </w:r>
      <w:r w:rsidR="002974CA" w:rsidRPr="00B82EAE">
        <w:rPr>
          <w:rFonts w:ascii="Times New Roman" w:eastAsia="Calibri" w:hAnsi="Times New Roman" w:cs="Times New Roman"/>
          <w:color w:val="000000" w:themeColor="text1"/>
          <w:sz w:val="24"/>
          <w:szCs w:val="24"/>
        </w:rPr>
        <w:t xml:space="preserve"> policy </w:t>
      </w:r>
      <w:r w:rsidRPr="00B82EAE">
        <w:rPr>
          <w:rFonts w:ascii="Times New Roman" w:eastAsia="Calibri" w:hAnsi="Times New Roman" w:cs="Times New Roman"/>
          <w:color w:val="000000" w:themeColor="text1"/>
          <w:sz w:val="24"/>
          <w:szCs w:val="24"/>
        </w:rPr>
        <w:t xml:space="preserve">providing </w:t>
      </w:r>
      <w:r w:rsidR="002974CA" w:rsidRPr="00B82EAE">
        <w:rPr>
          <w:rFonts w:ascii="Times New Roman" w:eastAsia="Calibri" w:hAnsi="Times New Roman" w:cs="Times New Roman"/>
          <w:color w:val="000000" w:themeColor="text1"/>
          <w:sz w:val="24"/>
          <w:szCs w:val="24"/>
        </w:rPr>
        <w:t>access to members of SLT</w:t>
      </w:r>
      <w:r w:rsidRPr="00B82EAE">
        <w:rPr>
          <w:rFonts w:ascii="Times New Roman" w:eastAsia="Calibri" w:hAnsi="Times New Roman" w:cs="Times New Roman"/>
          <w:color w:val="000000" w:themeColor="text1"/>
          <w:sz w:val="24"/>
          <w:szCs w:val="24"/>
        </w:rPr>
        <w:t>;</w:t>
      </w:r>
      <w:r w:rsidR="002974CA" w:rsidRPr="00B82EAE">
        <w:rPr>
          <w:rFonts w:ascii="Times New Roman" w:eastAsia="Calibri" w:hAnsi="Times New Roman" w:cs="Times New Roman"/>
          <w:color w:val="000000" w:themeColor="text1"/>
          <w:sz w:val="24"/>
          <w:szCs w:val="24"/>
        </w:rPr>
        <w:t xml:space="preserve"> </w:t>
      </w:r>
    </w:p>
    <w:p w14:paraId="77119BBA" w14:textId="10A8553C" w:rsidR="00090DEA" w:rsidRPr="00B82EAE" w:rsidRDefault="00090DEA" w:rsidP="006F6156">
      <w:pPr>
        <w:pStyle w:val="ListParagraph"/>
        <w:numPr>
          <w:ilvl w:val="0"/>
          <w:numId w:val="2"/>
        </w:numPr>
        <w:ind w:left="426" w:hanging="426"/>
        <w:jc w:val="both"/>
        <w:rPr>
          <w:rFonts w:ascii="Times New Roman" w:eastAsia="Calibri" w:hAnsi="Times New Roman" w:cs="Times New Roman"/>
          <w:color w:val="000000" w:themeColor="text1"/>
          <w:sz w:val="24"/>
          <w:szCs w:val="24"/>
        </w:rPr>
      </w:pPr>
      <w:r w:rsidRPr="00B82EAE">
        <w:rPr>
          <w:rFonts w:ascii="Times New Roman" w:eastAsia="MS Gothic" w:hAnsi="Times New Roman" w:cs="Times New Roman"/>
          <w:color w:val="000000" w:themeColor="text1"/>
          <w:sz w:val="24"/>
          <w:szCs w:val="24"/>
        </w:rPr>
        <w:t>School policies are designed to contribute to staff wellbeing by providing certainty, fairness and consistency</w:t>
      </w:r>
      <w:r w:rsidR="00622554" w:rsidRPr="00B82EAE">
        <w:rPr>
          <w:rFonts w:ascii="Times New Roman" w:eastAsia="MS Gothic" w:hAnsi="Times New Roman" w:cs="Times New Roman"/>
          <w:color w:val="000000" w:themeColor="text1"/>
          <w:sz w:val="24"/>
          <w:szCs w:val="24"/>
        </w:rPr>
        <w:t>;</w:t>
      </w:r>
    </w:p>
    <w:p w14:paraId="0802CE94" w14:textId="77777777" w:rsidR="00B82EAE" w:rsidRDefault="00A23005" w:rsidP="006F6156">
      <w:pPr>
        <w:pStyle w:val="ListParagraph"/>
        <w:numPr>
          <w:ilvl w:val="0"/>
          <w:numId w:val="2"/>
        </w:numPr>
        <w:ind w:left="426" w:hanging="426"/>
        <w:jc w:val="both"/>
        <w:rPr>
          <w:rFonts w:ascii="Times New Roman" w:eastAsia="Calibri" w:hAnsi="Times New Roman" w:cs="Times New Roman"/>
          <w:color w:val="000000" w:themeColor="text1"/>
          <w:sz w:val="24"/>
          <w:szCs w:val="24"/>
        </w:rPr>
      </w:pPr>
      <w:r w:rsidRPr="00B82EAE">
        <w:rPr>
          <w:rFonts w:ascii="Times New Roman" w:eastAsia="Calibri" w:hAnsi="Times New Roman" w:cs="Times New Roman"/>
          <w:color w:val="000000" w:themeColor="text1"/>
          <w:sz w:val="24"/>
          <w:szCs w:val="24"/>
        </w:rPr>
        <w:t>Cycle to work scheme;</w:t>
      </w:r>
    </w:p>
    <w:p w14:paraId="6EE92557" w14:textId="43D1A06F" w:rsidR="00B82EAE" w:rsidRPr="006F6156" w:rsidRDefault="009938DD" w:rsidP="006F6156">
      <w:pPr>
        <w:pStyle w:val="ListParagraph"/>
        <w:numPr>
          <w:ilvl w:val="0"/>
          <w:numId w:val="2"/>
        </w:numPr>
        <w:ind w:left="426" w:hanging="426"/>
        <w:jc w:val="both"/>
        <w:rPr>
          <w:rFonts w:ascii="Times New Roman" w:eastAsia="Calibri" w:hAnsi="Times New Roman" w:cs="Times New Roman"/>
          <w:color w:val="000000" w:themeColor="text1"/>
          <w:sz w:val="24"/>
          <w:szCs w:val="24"/>
        </w:rPr>
      </w:pPr>
      <w:r w:rsidRPr="00B82EAE">
        <w:rPr>
          <w:rFonts w:ascii="Times New Roman" w:hAnsi="Times New Roman" w:cs="Times New Roman"/>
          <w:color w:val="000000" w:themeColor="text1"/>
          <w:sz w:val="24"/>
          <w:szCs w:val="24"/>
        </w:rPr>
        <w:t>Level 3 Take 5 accreditation, integrating the model throughout the emotional wellbeing culture of the school.</w:t>
      </w:r>
    </w:p>
    <w:p w14:paraId="31CF058D" w14:textId="77777777" w:rsidR="00A43F01" w:rsidRDefault="00B82EAE" w:rsidP="00B82EAE">
      <w:pPr>
        <w:pStyle w:val="ListParagraph"/>
        <w:ind w:left="0" w:hanging="142"/>
        <w:rPr>
          <w:rFonts w:ascii="Times New Roman" w:eastAsia="Times New Roman" w:hAnsi="Times New Roman" w:cs="Times New Roman"/>
          <w:b/>
          <w:bCs/>
          <w:color w:val="000000" w:themeColor="text1"/>
          <w:kern w:val="0"/>
          <w:sz w:val="24"/>
          <w:szCs w:val="24"/>
          <w14:ligatures w14:val="none"/>
        </w:rPr>
      </w:pPr>
      <w:r>
        <w:rPr>
          <w:rFonts w:ascii="Times New Roman" w:eastAsia="Times New Roman" w:hAnsi="Times New Roman" w:cs="Times New Roman"/>
          <w:b/>
          <w:bCs/>
          <w:color w:val="000000" w:themeColor="text1"/>
          <w:kern w:val="0"/>
          <w:sz w:val="24"/>
          <w:szCs w:val="24"/>
          <w14:ligatures w14:val="none"/>
        </w:rPr>
        <w:t xml:space="preserve"> </w:t>
      </w:r>
    </w:p>
    <w:p w14:paraId="5CEC8C78" w14:textId="370E11D6" w:rsidR="00890083" w:rsidRPr="00B82EAE" w:rsidRDefault="00B82EAE" w:rsidP="00B82EAE">
      <w:pPr>
        <w:pStyle w:val="ListParagraph"/>
        <w:ind w:left="0" w:hanging="142"/>
        <w:rPr>
          <w:rFonts w:ascii="Times New Roman" w:eastAsia="Times New Roman" w:hAnsi="Times New Roman" w:cs="Times New Roman"/>
          <w:b/>
          <w:bCs/>
          <w:color w:val="000000" w:themeColor="text1"/>
          <w:kern w:val="0"/>
          <w:sz w:val="24"/>
          <w:szCs w:val="24"/>
          <w14:ligatures w14:val="none"/>
        </w:rPr>
      </w:pPr>
      <w:r>
        <w:rPr>
          <w:rFonts w:ascii="Times New Roman" w:eastAsia="Times New Roman" w:hAnsi="Times New Roman" w:cs="Times New Roman"/>
          <w:b/>
          <w:bCs/>
          <w:color w:val="000000" w:themeColor="text1"/>
          <w:kern w:val="0"/>
          <w:sz w:val="24"/>
          <w:szCs w:val="24"/>
          <w14:ligatures w14:val="none"/>
        </w:rPr>
        <w:t xml:space="preserve"> </w:t>
      </w:r>
      <w:r w:rsidR="00890083" w:rsidRPr="00B82EAE">
        <w:rPr>
          <w:rFonts w:ascii="Times New Roman" w:eastAsia="Times New Roman" w:hAnsi="Times New Roman" w:cs="Times New Roman"/>
          <w:b/>
          <w:bCs/>
          <w:color w:val="000000" w:themeColor="text1"/>
          <w:kern w:val="0"/>
          <w:sz w:val="24"/>
          <w:szCs w:val="24"/>
          <w14:ligatures w14:val="none"/>
        </w:rPr>
        <w:t xml:space="preserve">Parents / Carers </w:t>
      </w:r>
    </w:p>
    <w:p w14:paraId="3BF5962C" w14:textId="612BD1D1" w:rsidR="00A23005" w:rsidRPr="00DB1CDC" w:rsidRDefault="002974CA" w:rsidP="00A23005">
      <w:pPr>
        <w:jc w:val="both"/>
        <w:rPr>
          <w:rFonts w:ascii="Times New Roman" w:eastAsia="Calibri" w:hAnsi="Times New Roman" w:cs="Times New Roman"/>
          <w:color w:val="000000" w:themeColor="text1"/>
          <w:sz w:val="24"/>
          <w:szCs w:val="24"/>
        </w:rPr>
      </w:pPr>
      <w:r w:rsidRPr="00DB1CDC">
        <w:rPr>
          <w:rFonts w:ascii="Times New Roman" w:eastAsia="Calibri" w:hAnsi="Times New Roman" w:cs="Times New Roman"/>
          <w:color w:val="000000" w:themeColor="text1"/>
          <w:sz w:val="24"/>
          <w:szCs w:val="24"/>
        </w:rPr>
        <w:t>Partnership with parents is a priority</w:t>
      </w:r>
      <w:r w:rsidR="001B1F68" w:rsidRPr="00DB1CDC">
        <w:rPr>
          <w:rFonts w:ascii="Times New Roman" w:eastAsia="Calibri" w:hAnsi="Times New Roman" w:cs="Times New Roman"/>
          <w:color w:val="000000" w:themeColor="text1"/>
          <w:sz w:val="24"/>
          <w:szCs w:val="24"/>
        </w:rPr>
        <w:t>. A Parents and Friends Group has been established, which is chaired by a member of the Senior Leadership team .</w:t>
      </w:r>
      <w:r w:rsidRPr="00DB1CDC">
        <w:rPr>
          <w:rFonts w:ascii="Times New Roman" w:eastAsia="Calibri" w:hAnsi="Times New Roman" w:cs="Times New Roman"/>
          <w:color w:val="000000" w:themeColor="text1"/>
          <w:sz w:val="24"/>
          <w:szCs w:val="24"/>
        </w:rPr>
        <w:t xml:space="preserve"> </w:t>
      </w:r>
    </w:p>
    <w:p w14:paraId="7C37A8AE" w14:textId="7832346E" w:rsidR="00A23005" w:rsidRPr="004716E4" w:rsidRDefault="00A23005" w:rsidP="00A23005">
      <w:pPr>
        <w:jc w:val="both"/>
        <w:rPr>
          <w:rFonts w:ascii="Times New Roman" w:eastAsia="Calibri" w:hAnsi="Times New Roman" w:cs="Times New Roman"/>
          <w:color w:val="000000"/>
          <w:sz w:val="24"/>
          <w:szCs w:val="24"/>
        </w:rPr>
      </w:pPr>
      <w:r w:rsidRPr="004716E4">
        <w:rPr>
          <w:rFonts w:ascii="Times New Roman" w:eastAsia="Calibri" w:hAnsi="Times New Roman" w:cs="Times New Roman"/>
          <w:color w:val="000000"/>
          <w:sz w:val="24"/>
          <w:szCs w:val="24"/>
        </w:rPr>
        <w:t>Examples of EHW provision</w:t>
      </w:r>
      <w:r w:rsidR="00DB1CDC">
        <w:rPr>
          <w:rFonts w:ascii="Times New Roman" w:eastAsia="Calibri" w:hAnsi="Times New Roman" w:cs="Times New Roman"/>
          <w:color w:val="000000"/>
          <w:sz w:val="24"/>
          <w:szCs w:val="24"/>
        </w:rPr>
        <w:t xml:space="preserve"> for parents and carers </w:t>
      </w:r>
      <w:r w:rsidRPr="004716E4">
        <w:rPr>
          <w:rFonts w:ascii="Times New Roman" w:eastAsia="Calibri" w:hAnsi="Times New Roman" w:cs="Times New Roman"/>
          <w:color w:val="000000"/>
          <w:sz w:val="24"/>
          <w:szCs w:val="24"/>
        </w:rPr>
        <w:t xml:space="preserve">: </w:t>
      </w:r>
    </w:p>
    <w:p w14:paraId="7E4F162A" w14:textId="591EF624" w:rsidR="00A23005" w:rsidRDefault="00A23005" w:rsidP="00933B63">
      <w:pPr>
        <w:pStyle w:val="ListParagraph"/>
        <w:numPr>
          <w:ilvl w:val="0"/>
          <w:numId w:val="3"/>
        </w:numPr>
        <w:ind w:left="567" w:hanging="425"/>
        <w:jc w:val="both"/>
        <w:rPr>
          <w:rFonts w:ascii="Times New Roman" w:eastAsia="Calibri" w:hAnsi="Times New Roman" w:cs="Times New Roman"/>
          <w:color w:val="000000"/>
          <w:sz w:val="24"/>
          <w:szCs w:val="24"/>
        </w:rPr>
      </w:pPr>
      <w:r w:rsidRPr="00FA7462">
        <w:rPr>
          <w:rFonts w:ascii="Times New Roman" w:eastAsia="Calibri" w:hAnsi="Times New Roman" w:cs="Times New Roman"/>
          <w:color w:val="000000"/>
          <w:sz w:val="24"/>
          <w:szCs w:val="24"/>
        </w:rPr>
        <w:t>Parent events e.g</w:t>
      </w:r>
      <w:r w:rsidR="002974CA" w:rsidRPr="00FA7462">
        <w:rPr>
          <w:rFonts w:ascii="Times New Roman" w:eastAsia="Calibri" w:hAnsi="Times New Roman" w:cs="Times New Roman"/>
          <w:color w:val="000000"/>
          <w:sz w:val="24"/>
          <w:szCs w:val="24"/>
        </w:rPr>
        <w:t>.</w:t>
      </w:r>
      <w:r w:rsidRPr="00FA7462">
        <w:rPr>
          <w:rFonts w:ascii="Times New Roman" w:eastAsia="Calibri" w:hAnsi="Times New Roman" w:cs="Times New Roman"/>
          <w:color w:val="000000"/>
          <w:sz w:val="24"/>
          <w:szCs w:val="24"/>
        </w:rPr>
        <w:t xml:space="preserve"> information evenings, consultations</w:t>
      </w:r>
      <w:r w:rsidR="00DB1CDC">
        <w:rPr>
          <w:rFonts w:ascii="Times New Roman" w:eastAsia="Calibri" w:hAnsi="Times New Roman" w:cs="Times New Roman"/>
          <w:color w:val="000000"/>
          <w:sz w:val="24"/>
          <w:szCs w:val="24"/>
        </w:rPr>
        <w:t>;</w:t>
      </w:r>
    </w:p>
    <w:p w14:paraId="13D5A384" w14:textId="56F0A3B8" w:rsidR="00DB1CDC" w:rsidRPr="00FA7462" w:rsidRDefault="00DB1CDC" w:rsidP="00933B63">
      <w:pPr>
        <w:pStyle w:val="ListParagraph"/>
        <w:numPr>
          <w:ilvl w:val="0"/>
          <w:numId w:val="3"/>
        </w:numPr>
        <w:ind w:left="567" w:hanging="42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Regular meetings of the Parents and Friends Group – and </w:t>
      </w:r>
      <w:r w:rsidRPr="00FA7462">
        <w:rPr>
          <w:rFonts w:ascii="Times New Roman" w:eastAsia="Calibri" w:hAnsi="Times New Roman" w:cs="Times New Roman"/>
          <w:color w:val="000000"/>
          <w:sz w:val="24"/>
          <w:szCs w:val="24"/>
        </w:rPr>
        <w:t>annual information evening and fundraising events</w:t>
      </w:r>
      <w:r>
        <w:rPr>
          <w:rFonts w:ascii="Times New Roman" w:eastAsia="Calibri" w:hAnsi="Times New Roman" w:cs="Times New Roman"/>
          <w:color w:val="000000"/>
          <w:sz w:val="24"/>
          <w:szCs w:val="24"/>
        </w:rPr>
        <w:t>;</w:t>
      </w:r>
    </w:p>
    <w:p w14:paraId="45435C0A" w14:textId="37C501AF" w:rsidR="00A43F01" w:rsidRPr="00A43F01" w:rsidRDefault="00A23005" w:rsidP="00933B63">
      <w:pPr>
        <w:pStyle w:val="ListParagraph"/>
        <w:numPr>
          <w:ilvl w:val="0"/>
          <w:numId w:val="3"/>
        </w:numPr>
        <w:ind w:left="567" w:hanging="425"/>
        <w:jc w:val="both"/>
        <w:rPr>
          <w:rFonts w:ascii="Times New Roman" w:eastAsia="Calibri" w:hAnsi="Times New Roman" w:cs="Times New Roman"/>
          <w:color w:val="000000"/>
          <w:sz w:val="24"/>
          <w:szCs w:val="24"/>
        </w:rPr>
      </w:pPr>
      <w:r w:rsidRPr="00FA7462">
        <w:rPr>
          <w:rFonts w:ascii="Times New Roman" w:eastAsia="Calibri" w:hAnsi="Times New Roman" w:cs="Times New Roman"/>
          <w:color w:val="000000"/>
          <w:sz w:val="24"/>
          <w:szCs w:val="24"/>
        </w:rPr>
        <w:t>Regular home-school communication via Parentmail</w:t>
      </w:r>
      <w:r w:rsidR="00DB1CDC">
        <w:rPr>
          <w:rFonts w:ascii="Times New Roman" w:eastAsia="Calibri" w:hAnsi="Times New Roman" w:cs="Times New Roman"/>
          <w:color w:val="000000"/>
          <w:sz w:val="24"/>
          <w:szCs w:val="24"/>
        </w:rPr>
        <w:t xml:space="preserve"> including information about aspects of school development, </w:t>
      </w:r>
      <w:r w:rsidR="00A43F01">
        <w:rPr>
          <w:rFonts w:ascii="Times New Roman" w:eastAsia="Calibri" w:hAnsi="Times New Roman" w:cs="Times New Roman"/>
          <w:color w:val="000000"/>
          <w:sz w:val="24"/>
          <w:szCs w:val="24"/>
        </w:rPr>
        <w:t xml:space="preserve">events, </w:t>
      </w:r>
      <w:r w:rsidR="00DB1CDC">
        <w:rPr>
          <w:rFonts w:ascii="Times New Roman" w:eastAsia="Calibri" w:hAnsi="Times New Roman" w:cs="Times New Roman"/>
          <w:color w:val="000000"/>
          <w:sz w:val="24"/>
          <w:szCs w:val="24"/>
        </w:rPr>
        <w:t>curricular, co-curricular provision etc</w:t>
      </w:r>
      <w:r w:rsidR="006F6156">
        <w:rPr>
          <w:rFonts w:ascii="Times New Roman" w:eastAsia="Calibri" w:hAnsi="Times New Roman" w:cs="Times New Roman"/>
          <w:color w:val="000000"/>
          <w:sz w:val="24"/>
          <w:szCs w:val="24"/>
        </w:rPr>
        <w:t>.</w:t>
      </w:r>
      <w:r w:rsidR="00DB1CDC">
        <w:rPr>
          <w:rFonts w:ascii="Times New Roman" w:eastAsia="Calibri" w:hAnsi="Times New Roman" w:cs="Times New Roman"/>
          <w:color w:val="000000"/>
          <w:sz w:val="24"/>
          <w:szCs w:val="24"/>
        </w:rPr>
        <w:t>;</w:t>
      </w:r>
    </w:p>
    <w:p w14:paraId="480640B3" w14:textId="64A3FA64" w:rsidR="00A23005" w:rsidRPr="00FA7462" w:rsidRDefault="00A23005" w:rsidP="00933B63">
      <w:pPr>
        <w:pStyle w:val="ListParagraph"/>
        <w:numPr>
          <w:ilvl w:val="0"/>
          <w:numId w:val="3"/>
        </w:numPr>
        <w:ind w:left="567" w:hanging="425"/>
        <w:jc w:val="both"/>
        <w:rPr>
          <w:rFonts w:ascii="Times New Roman" w:eastAsia="Calibri" w:hAnsi="Times New Roman" w:cs="Times New Roman"/>
          <w:color w:val="000000"/>
          <w:sz w:val="24"/>
          <w:szCs w:val="24"/>
        </w:rPr>
      </w:pPr>
      <w:r w:rsidRPr="00FA7462">
        <w:rPr>
          <w:rFonts w:ascii="Times New Roman" w:eastAsia="Calibri" w:hAnsi="Times New Roman" w:cs="Times New Roman"/>
          <w:color w:val="000000"/>
          <w:sz w:val="24"/>
          <w:szCs w:val="24"/>
        </w:rPr>
        <w:t>Consultation with parents through surveys e.g. Being Well Doing Well</w:t>
      </w:r>
      <w:r w:rsidR="002974CA" w:rsidRPr="00FA7462">
        <w:rPr>
          <w:rFonts w:ascii="Times New Roman" w:eastAsia="Calibri" w:hAnsi="Times New Roman" w:cs="Times New Roman"/>
          <w:color w:val="000000"/>
          <w:sz w:val="24"/>
          <w:szCs w:val="24"/>
        </w:rPr>
        <w:t xml:space="preserve">, </w:t>
      </w:r>
      <w:r w:rsidR="002974CA" w:rsidRPr="00DB1CDC">
        <w:rPr>
          <w:rFonts w:ascii="Times New Roman" w:eastAsia="Calibri" w:hAnsi="Times New Roman" w:cs="Times New Roman"/>
          <w:color w:val="000000" w:themeColor="text1"/>
          <w:sz w:val="24"/>
          <w:szCs w:val="24"/>
        </w:rPr>
        <w:t>Kirkland Rowell</w:t>
      </w:r>
      <w:r w:rsidR="00DB1CDC">
        <w:rPr>
          <w:rFonts w:ascii="Times New Roman" w:eastAsia="Calibri" w:hAnsi="Times New Roman" w:cs="Times New Roman"/>
          <w:color w:val="000000"/>
          <w:sz w:val="24"/>
          <w:szCs w:val="24"/>
        </w:rPr>
        <w:t>;</w:t>
      </w:r>
    </w:p>
    <w:p w14:paraId="32ECF03D" w14:textId="2F81D8E5" w:rsidR="00A23005" w:rsidRDefault="00A23005" w:rsidP="00933B63">
      <w:pPr>
        <w:pStyle w:val="ListParagraph"/>
        <w:numPr>
          <w:ilvl w:val="0"/>
          <w:numId w:val="3"/>
        </w:numPr>
        <w:ind w:left="567" w:hanging="425"/>
        <w:jc w:val="both"/>
        <w:rPr>
          <w:rFonts w:ascii="Times New Roman" w:eastAsia="Calibri" w:hAnsi="Times New Roman" w:cs="Times New Roman"/>
          <w:color w:val="000000"/>
          <w:sz w:val="24"/>
          <w:szCs w:val="24"/>
        </w:rPr>
      </w:pPr>
      <w:r w:rsidRPr="00FA7462">
        <w:rPr>
          <w:rFonts w:ascii="Times New Roman" w:eastAsia="Calibri" w:hAnsi="Times New Roman" w:cs="Times New Roman"/>
          <w:color w:val="000000"/>
          <w:sz w:val="24"/>
          <w:szCs w:val="24"/>
        </w:rPr>
        <w:t>Clear pathways of support and links to support networks</w:t>
      </w:r>
      <w:r w:rsidR="00DB1CDC">
        <w:rPr>
          <w:rFonts w:ascii="Times New Roman" w:eastAsia="Calibri" w:hAnsi="Times New Roman" w:cs="Times New Roman"/>
          <w:color w:val="000000"/>
          <w:sz w:val="24"/>
          <w:szCs w:val="24"/>
        </w:rPr>
        <w:t xml:space="preserve">, counselling services </w:t>
      </w:r>
      <w:proofErr w:type="gramStart"/>
      <w:r w:rsidR="00DB1CDC">
        <w:rPr>
          <w:rFonts w:ascii="Times New Roman" w:eastAsia="Calibri" w:hAnsi="Times New Roman" w:cs="Times New Roman"/>
          <w:color w:val="000000"/>
          <w:sz w:val="24"/>
          <w:szCs w:val="24"/>
        </w:rPr>
        <w:t>etc</w:t>
      </w:r>
      <w:proofErr w:type="gramEnd"/>
      <w:r w:rsidRPr="00FA7462">
        <w:rPr>
          <w:rFonts w:ascii="Times New Roman" w:eastAsia="Calibri" w:hAnsi="Times New Roman" w:cs="Times New Roman"/>
          <w:color w:val="000000"/>
          <w:sz w:val="24"/>
          <w:szCs w:val="24"/>
        </w:rPr>
        <w:t xml:space="preserve"> via school website and correspondence from Principal</w:t>
      </w:r>
      <w:r w:rsidR="00DB1CDC">
        <w:rPr>
          <w:rFonts w:ascii="Times New Roman" w:eastAsia="Calibri" w:hAnsi="Times New Roman" w:cs="Times New Roman"/>
          <w:color w:val="000000"/>
          <w:sz w:val="24"/>
          <w:szCs w:val="24"/>
        </w:rPr>
        <w:t>;</w:t>
      </w:r>
    </w:p>
    <w:p w14:paraId="79AC839F" w14:textId="5193CB22" w:rsidR="00A75FDF" w:rsidRPr="006F6156" w:rsidRDefault="0016310D" w:rsidP="00085EE9">
      <w:pPr>
        <w:pStyle w:val="ListParagraph"/>
        <w:numPr>
          <w:ilvl w:val="0"/>
          <w:numId w:val="3"/>
        </w:numPr>
        <w:ind w:left="567" w:hanging="425"/>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An i</w:t>
      </w:r>
      <w:r w:rsidRPr="0016310D">
        <w:rPr>
          <w:rFonts w:ascii="Times New Roman" w:eastAsia="Times New Roman" w:hAnsi="Times New Roman" w:cs="Times New Roman"/>
          <w:color w:val="000000" w:themeColor="text1"/>
          <w:sz w:val="24"/>
          <w:szCs w:val="24"/>
        </w:rPr>
        <w:t>nteractive PDF document provides links to trusted sites, e.g. CYPSP, Youth Wellness Web, Local Calms, S</w:t>
      </w:r>
      <w:r w:rsidR="00085EE9">
        <w:rPr>
          <w:rFonts w:ascii="Times New Roman" w:eastAsia="Times New Roman" w:hAnsi="Times New Roman" w:cs="Times New Roman"/>
          <w:color w:val="000000" w:themeColor="text1"/>
          <w:sz w:val="24"/>
          <w:szCs w:val="24"/>
        </w:rPr>
        <w:t>olihul</w:t>
      </w:r>
      <w:r w:rsidRPr="0016310D">
        <w:rPr>
          <w:rFonts w:ascii="Times New Roman" w:eastAsia="Times New Roman" w:hAnsi="Times New Roman" w:cs="Times New Roman"/>
          <w:color w:val="000000" w:themeColor="text1"/>
          <w:sz w:val="24"/>
          <w:szCs w:val="24"/>
        </w:rPr>
        <w:t>l, Parentline, Family Support Hub</w:t>
      </w:r>
      <w:r w:rsidR="006F6156">
        <w:rPr>
          <w:rFonts w:ascii="Times New Roman" w:eastAsia="Times New Roman" w:hAnsi="Times New Roman" w:cs="Times New Roman"/>
          <w:color w:val="000000" w:themeColor="text1"/>
          <w:sz w:val="24"/>
          <w:szCs w:val="24"/>
        </w:rPr>
        <w:t>.</w:t>
      </w:r>
    </w:p>
    <w:p w14:paraId="53DF42AF" w14:textId="1EEFB25A" w:rsidR="00A43F01" w:rsidRPr="0016310D" w:rsidRDefault="00890083" w:rsidP="00F653EA">
      <w:pPr>
        <w:pStyle w:val="NormalWeb"/>
        <w:rPr>
          <w:b/>
          <w:bCs/>
          <w:color w:val="000000" w:themeColor="text1"/>
        </w:rPr>
      </w:pPr>
      <w:r w:rsidRPr="0016310D">
        <w:rPr>
          <w:b/>
          <w:bCs/>
          <w:color w:val="000000" w:themeColor="text1"/>
        </w:rPr>
        <w:t xml:space="preserve">Protocol for </w:t>
      </w:r>
      <w:r w:rsidR="0016310D">
        <w:rPr>
          <w:b/>
          <w:bCs/>
          <w:color w:val="000000" w:themeColor="text1"/>
        </w:rPr>
        <w:t>D</w:t>
      </w:r>
      <w:r w:rsidRPr="0016310D">
        <w:rPr>
          <w:b/>
          <w:bCs/>
          <w:color w:val="000000" w:themeColor="text1"/>
        </w:rPr>
        <w:t xml:space="preserve">ealing with </w:t>
      </w:r>
      <w:r w:rsidR="0016310D">
        <w:rPr>
          <w:b/>
          <w:bCs/>
          <w:color w:val="000000" w:themeColor="text1"/>
        </w:rPr>
        <w:t>C</w:t>
      </w:r>
      <w:r w:rsidRPr="0016310D">
        <w:rPr>
          <w:b/>
          <w:bCs/>
          <w:color w:val="000000" w:themeColor="text1"/>
        </w:rPr>
        <w:t xml:space="preserve">oncerns </w:t>
      </w:r>
    </w:p>
    <w:p w14:paraId="1B60F5B8" w14:textId="2DE4BF21" w:rsidR="0016310D" w:rsidRPr="006F6156" w:rsidRDefault="00890083" w:rsidP="00F653EA">
      <w:pPr>
        <w:pStyle w:val="NormalWeb"/>
        <w:rPr>
          <w:color w:val="000000" w:themeColor="text1"/>
        </w:rPr>
      </w:pPr>
      <w:r w:rsidRPr="0016310D">
        <w:rPr>
          <w:color w:val="000000" w:themeColor="text1"/>
        </w:rPr>
        <w:t xml:space="preserve">The school has agreed procedures which should be implemented when there is a concern about a person’s emotional health and wellbeing. See </w:t>
      </w:r>
      <w:r w:rsidR="0033267C">
        <w:rPr>
          <w:color w:val="000000" w:themeColor="text1"/>
        </w:rPr>
        <w:t>proforma A</w:t>
      </w:r>
      <w:r w:rsidRPr="0016310D">
        <w:rPr>
          <w:color w:val="000000" w:themeColor="text1"/>
        </w:rPr>
        <w:t xml:space="preserve">ppendix 1 </w:t>
      </w:r>
    </w:p>
    <w:p w14:paraId="7CECC902" w14:textId="77777777" w:rsidR="006F6156" w:rsidRDefault="006F6156" w:rsidP="00F653EA">
      <w:pPr>
        <w:pStyle w:val="NormalWeb"/>
        <w:rPr>
          <w:b/>
          <w:bCs/>
          <w:color w:val="000000" w:themeColor="text1"/>
        </w:rPr>
      </w:pPr>
    </w:p>
    <w:p w14:paraId="42D0297C" w14:textId="77777777" w:rsidR="006F6156" w:rsidRDefault="006F6156" w:rsidP="00F653EA">
      <w:pPr>
        <w:pStyle w:val="NormalWeb"/>
        <w:rPr>
          <w:b/>
          <w:bCs/>
          <w:color w:val="000000" w:themeColor="text1"/>
        </w:rPr>
      </w:pPr>
    </w:p>
    <w:p w14:paraId="2B24919C" w14:textId="22E83F46" w:rsidR="00F653EA" w:rsidRPr="0016310D" w:rsidRDefault="00F653EA" w:rsidP="00F653EA">
      <w:pPr>
        <w:pStyle w:val="NormalWeb"/>
        <w:rPr>
          <w:color w:val="000000" w:themeColor="text1"/>
          <w:sz w:val="22"/>
          <w:szCs w:val="22"/>
        </w:rPr>
      </w:pPr>
      <w:r w:rsidRPr="0016310D">
        <w:rPr>
          <w:b/>
          <w:bCs/>
          <w:color w:val="000000" w:themeColor="text1"/>
        </w:rPr>
        <w:lastRenderedPageBreak/>
        <w:t xml:space="preserve">Training </w:t>
      </w:r>
    </w:p>
    <w:p w14:paraId="54EE8621" w14:textId="46D457B5" w:rsidR="0016310D" w:rsidRPr="006F6156" w:rsidRDefault="00F653EA" w:rsidP="006F6156">
      <w:pPr>
        <w:pStyle w:val="NormalWeb"/>
        <w:jc w:val="both"/>
        <w:rPr>
          <w:color w:val="000000" w:themeColor="text1"/>
        </w:rPr>
      </w:pPr>
      <w:r w:rsidRPr="0016310D">
        <w:rPr>
          <w:color w:val="000000" w:themeColor="text1"/>
        </w:rPr>
        <w:t>As a minimum, all staff will receive</w:t>
      </w:r>
      <w:r w:rsidR="0016310D" w:rsidRPr="0016310D">
        <w:rPr>
          <w:color w:val="000000" w:themeColor="text1"/>
        </w:rPr>
        <w:t xml:space="preserve"> </w:t>
      </w:r>
      <w:r w:rsidRPr="0016310D">
        <w:rPr>
          <w:color w:val="000000" w:themeColor="text1"/>
        </w:rPr>
        <w:t xml:space="preserve">training about recognising and responding to mental health issues as part of their regular child protection training. </w:t>
      </w:r>
      <w:r w:rsidRPr="0016310D">
        <w:rPr>
          <w:color w:val="000000" w:themeColor="text1"/>
          <w:sz w:val="22"/>
          <w:szCs w:val="22"/>
        </w:rPr>
        <w:t xml:space="preserve">  </w:t>
      </w:r>
      <w:r w:rsidRPr="0016310D">
        <w:rPr>
          <w:color w:val="000000" w:themeColor="text1"/>
        </w:rPr>
        <w:t xml:space="preserve">Training opportunities for staff who require more in-depth knowledge will be considered as part of the school’s continuing professional development programme.  </w:t>
      </w:r>
    </w:p>
    <w:p w14:paraId="22CA805D" w14:textId="71BF5A0D" w:rsidR="00A23005" w:rsidRPr="004716E4" w:rsidRDefault="00A23005" w:rsidP="00FA7462">
      <w:pPr>
        <w:rPr>
          <w:rFonts w:ascii="Times New Roman" w:eastAsia="Times New Roman" w:hAnsi="Times New Roman" w:cs="Times New Roman"/>
          <w:b/>
          <w:bCs/>
          <w:kern w:val="0"/>
          <w:sz w:val="24"/>
          <w:szCs w:val="24"/>
          <w14:ligatures w14:val="none"/>
        </w:rPr>
      </w:pPr>
      <w:r w:rsidRPr="004716E4">
        <w:rPr>
          <w:rFonts w:ascii="Times New Roman" w:eastAsia="Times New Roman" w:hAnsi="Times New Roman" w:cs="Times New Roman"/>
          <w:b/>
          <w:bCs/>
          <w:kern w:val="0"/>
          <w:sz w:val="24"/>
          <w:szCs w:val="24"/>
          <w14:ligatures w14:val="none"/>
        </w:rPr>
        <w:t xml:space="preserve">External support </w:t>
      </w:r>
    </w:p>
    <w:p w14:paraId="5DAA4349" w14:textId="3A1F66B5" w:rsidR="00A23005" w:rsidRPr="004716E4" w:rsidRDefault="00A23005" w:rsidP="006F6156">
      <w:pPr>
        <w:rPr>
          <w:rFonts w:ascii="Times New Roman" w:eastAsia="Calibri" w:hAnsi="Times New Roman" w:cs="Times New Roman"/>
          <w:color w:val="000000"/>
          <w:sz w:val="24"/>
          <w:szCs w:val="24"/>
        </w:rPr>
      </w:pPr>
      <w:r w:rsidRPr="004716E4">
        <w:rPr>
          <w:rFonts w:ascii="Times New Roman" w:eastAsia="Calibri" w:hAnsi="Times New Roman" w:cs="Times New Roman"/>
          <w:color w:val="000000"/>
          <w:sz w:val="24"/>
          <w:szCs w:val="24"/>
        </w:rPr>
        <w:t xml:space="preserve">Depending on </w:t>
      </w:r>
      <w:r w:rsidR="0033267C">
        <w:rPr>
          <w:rFonts w:ascii="Times New Roman" w:eastAsia="Calibri" w:hAnsi="Times New Roman" w:cs="Times New Roman"/>
          <w:color w:val="000000"/>
          <w:sz w:val="24"/>
          <w:szCs w:val="24"/>
        </w:rPr>
        <w:t xml:space="preserve">a person’s </w:t>
      </w:r>
      <w:r w:rsidRPr="004716E4">
        <w:rPr>
          <w:rFonts w:ascii="Times New Roman" w:eastAsia="Calibri" w:hAnsi="Times New Roman" w:cs="Times New Roman"/>
          <w:color w:val="000000"/>
          <w:sz w:val="24"/>
          <w:szCs w:val="24"/>
        </w:rPr>
        <w:t>identified needs, external support may be suitable, e.g., counselling, GP, community and voluntary support, CAMHS, Educational Psychology Service etc.</w:t>
      </w:r>
    </w:p>
    <w:p w14:paraId="057829F1" w14:textId="77777777" w:rsidR="0016310D" w:rsidRDefault="0016310D" w:rsidP="00A23005">
      <w:pPr>
        <w:jc w:val="both"/>
        <w:rPr>
          <w:rFonts w:ascii="Times New Roman" w:eastAsia="Calibri" w:hAnsi="Times New Roman" w:cs="Times New Roman"/>
          <w:color w:val="000000" w:themeColor="text1"/>
          <w:sz w:val="24"/>
          <w:szCs w:val="24"/>
        </w:rPr>
      </w:pPr>
    </w:p>
    <w:p w14:paraId="78042DA3" w14:textId="4112B35F" w:rsidR="00FA7462" w:rsidRPr="0016310D" w:rsidRDefault="00FA7462" w:rsidP="00A23005">
      <w:pPr>
        <w:jc w:val="both"/>
        <w:rPr>
          <w:rFonts w:ascii="Times New Roman" w:eastAsia="Calibri" w:hAnsi="Times New Roman" w:cs="Times New Roman"/>
          <w:color w:val="000000" w:themeColor="text1"/>
          <w:sz w:val="24"/>
          <w:szCs w:val="24"/>
        </w:rPr>
      </w:pPr>
      <w:r w:rsidRPr="0016310D">
        <w:rPr>
          <w:rFonts w:ascii="Times New Roman" w:eastAsia="Calibri" w:hAnsi="Times New Roman" w:cs="Times New Roman"/>
          <w:color w:val="000000" w:themeColor="text1"/>
          <w:sz w:val="24"/>
          <w:szCs w:val="24"/>
        </w:rPr>
        <w:t xml:space="preserve">This policy will be reviewed annually. </w:t>
      </w:r>
    </w:p>
    <w:p w14:paraId="0AD807B9" w14:textId="77777777" w:rsidR="0046247D" w:rsidRDefault="0046247D" w:rsidP="0046247D">
      <w:pPr>
        <w:jc w:val="both"/>
        <w:rPr>
          <w:rFonts w:ascii="Calibri" w:hAnsi="Calibri" w:cs="Calibri"/>
          <w:b/>
          <w:bCs/>
          <w:color w:val="FF0000"/>
        </w:rPr>
      </w:pPr>
    </w:p>
    <w:p w14:paraId="329B46C4" w14:textId="77777777" w:rsidR="0046247D" w:rsidRDefault="0046247D" w:rsidP="0046247D">
      <w:pPr>
        <w:jc w:val="both"/>
        <w:rPr>
          <w:rFonts w:ascii="Calibri" w:hAnsi="Calibri" w:cs="Calibri"/>
          <w:b/>
          <w:bCs/>
          <w:color w:val="FF0000"/>
        </w:rPr>
      </w:pPr>
    </w:p>
    <w:p w14:paraId="552A882B" w14:textId="77777777" w:rsidR="0016310D" w:rsidRDefault="0016310D" w:rsidP="0046247D">
      <w:pPr>
        <w:jc w:val="both"/>
        <w:rPr>
          <w:rFonts w:ascii="Calibri" w:hAnsi="Calibri" w:cs="Calibri"/>
          <w:b/>
          <w:bCs/>
          <w:color w:val="FF0000"/>
        </w:rPr>
      </w:pPr>
    </w:p>
    <w:p w14:paraId="0D03B10A" w14:textId="77777777" w:rsidR="0016310D" w:rsidRDefault="0016310D" w:rsidP="0046247D">
      <w:pPr>
        <w:jc w:val="both"/>
        <w:rPr>
          <w:rFonts w:ascii="Calibri" w:hAnsi="Calibri" w:cs="Calibri"/>
          <w:b/>
          <w:bCs/>
          <w:color w:val="FF0000"/>
        </w:rPr>
      </w:pPr>
    </w:p>
    <w:p w14:paraId="0D137031" w14:textId="77777777" w:rsidR="0016310D" w:rsidRDefault="0016310D" w:rsidP="0046247D">
      <w:pPr>
        <w:jc w:val="both"/>
        <w:rPr>
          <w:rFonts w:ascii="Calibri" w:hAnsi="Calibri" w:cs="Calibri"/>
          <w:b/>
          <w:bCs/>
          <w:color w:val="FF0000"/>
        </w:rPr>
      </w:pPr>
    </w:p>
    <w:p w14:paraId="17003AF8" w14:textId="77777777" w:rsidR="0016310D" w:rsidRDefault="0016310D" w:rsidP="0046247D">
      <w:pPr>
        <w:jc w:val="both"/>
        <w:rPr>
          <w:rFonts w:ascii="Calibri" w:hAnsi="Calibri" w:cs="Calibri"/>
          <w:b/>
          <w:bCs/>
          <w:color w:val="FF0000"/>
        </w:rPr>
      </w:pPr>
    </w:p>
    <w:p w14:paraId="66F5D8B4" w14:textId="77777777" w:rsidR="0016310D" w:rsidRDefault="0016310D" w:rsidP="0046247D">
      <w:pPr>
        <w:jc w:val="both"/>
        <w:rPr>
          <w:rFonts w:ascii="Calibri" w:hAnsi="Calibri" w:cs="Calibri"/>
          <w:b/>
          <w:bCs/>
          <w:color w:val="FF0000"/>
        </w:rPr>
      </w:pPr>
    </w:p>
    <w:p w14:paraId="64DEBFC1" w14:textId="77777777" w:rsidR="0016310D" w:rsidRDefault="0016310D" w:rsidP="0046247D">
      <w:pPr>
        <w:jc w:val="both"/>
        <w:rPr>
          <w:rFonts w:ascii="Calibri" w:hAnsi="Calibri" w:cs="Calibri"/>
          <w:b/>
          <w:bCs/>
          <w:color w:val="FF0000"/>
        </w:rPr>
      </w:pPr>
    </w:p>
    <w:p w14:paraId="563A967B" w14:textId="77777777" w:rsidR="0016310D" w:rsidRDefault="0016310D" w:rsidP="0046247D">
      <w:pPr>
        <w:jc w:val="both"/>
        <w:rPr>
          <w:rFonts w:ascii="Calibri" w:hAnsi="Calibri" w:cs="Calibri"/>
          <w:b/>
          <w:bCs/>
          <w:color w:val="FF0000"/>
        </w:rPr>
      </w:pPr>
    </w:p>
    <w:p w14:paraId="77ACC2B4" w14:textId="77777777" w:rsidR="0016310D" w:rsidRDefault="0016310D" w:rsidP="0046247D">
      <w:pPr>
        <w:jc w:val="both"/>
        <w:rPr>
          <w:rFonts w:ascii="Calibri" w:hAnsi="Calibri" w:cs="Calibri"/>
          <w:b/>
          <w:bCs/>
          <w:color w:val="FF0000"/>
        </w:rPr>
      </w:pPr>
    </w:p>
    <w:p w14:paraId="26FC05DD" w14:textId="77777777" w:rsidR="0016310D" w:rsidRDefault="0016310D" w:rsidP="0046247D">
      <w:pPr>
        <w:jc w:val="both"/>
        <w:rPr>
          <w:rFonts w:ascii="Calibri" w:hAnsi="Calibri" w:cs="Calibri"/>
          <w:b/>
          <w:bCs/>
          <w:color w:val="FF0000"/>
        </w:rPr>
      </w:pPr>
    </w:p>
    <w:p w14:paraId="2F76F83A" w14:textId="77777777" w:rsidR="0016310D" w:rsidRDefault="0016310D" w:rsidP="0046247D">
      <w:pPr>
        <w:jc w:val="both"/>
        <w:rPr>
          <w:rFonts w:ascii="Calibri" w:hAnsi="Calibri" w:cs="Calibri"/>
          <w:b/>
          <w:bCs/>
          <w:color w:val="FF0000"/>
        </w:rPr>
      </w:pPr>
    </w:p>
    <w:p w14:paraId="44C084AC" w14:textId="77777777" w:rsidR="0016310D" w:rsidRDefault="0016310D" w:rsidP="0046247D">
      <w:pPr>
        <w:jc w:val="both"/>
        <w:rPr>
          <w:rFonts w:ascii="Calibri" w:hAnsi="Calibri" w:cs="Calibri"/>
          <w:b/>
          <w:bCs/>
          <w:color w:val="FF0000"/>
        </w:rPr>
      </w:pPr>
    </w:p>
    <w:p w14:paraId="4BFBC2A5" w14:textId="77777777" w:rsidR="0016310D" w:rsidRDefault="0016310D" w:rsidP="0046247D">
      <w:pPr>
        <w:jc w:val="both"/>
        <w:rPr>
          <w:rFonts w:ascii="Calibri" w:hAnsi="Calibri" w:cs="Calibri"/>
          <w:b/>
          <w:bCs/>
          <w:color w:val="FF0000"/>
        </w:rPr>
      </w:pPr>
    </w:p>
    <w:p w14:paraId="450E39FC" w14:textId="77777777" w:rsidR="000B1EE8" w:rsidRDefault="000B1EE8" w:rsidP="00793B21">
      <w:pPr>
        <w:jc w:val="both"/>
        <w:rPr>
          <w:rFonts w:ascii="Calibri" w:hAnsi="Calibri" w:cs="Calibri"/>
          <w:b/>
          <w:bCs/>
          <w:color w:val="FF0000"/>
        </w:rPr>
      </w:pPr>
    </w:p>
    <w:p w14:paraId="6D519B0C" w14:textId="78FAB567" w:rsidR="00307F9D" w:rsidRPr="000B1EE8" w:rsidRDefault="0046247D" w:rsidP="00793B21">
      <w:pPr>
        <w:jc w:val="both"/>
        <w:rPr>
          <w:rFonts w:ascii="Times New Roman" w:hAnsi="Times New Roman" w:cs="Times New Roman"/>
          <w:b/>
          <w:bCs/>
          <w:color w:val="000000" w:themeColor="text1"/>
          <w:sz w:val="24"/>
          <w:szCs w:val="24"/>
        </w:rPr>
      </w:pPr>
      <w:r w:rsidRPr="004E3603">
        <w:rPr>
          <w:rFonts w:ascii="Times New Roman" w:hAnsi="Times New Roman" w:cs="Times New Roman"/>
          <w:b/>
          <w:bCs/>
          <w:color w:val="000000" w:themeColor="text1"/>
          <w:sz w:val="24"/>
          <w:szCs w:val="24"/>
        </w:rPr>
        <w:t xml:space="preserve">Appendix 1 </w:t>
      </w:r>
      <w:r w:rsidR="000B1EE8">
        <w:rPr>
          <w:rFonts w:ascii="Times New Roman" w:hAnsi="Times New Roman" w:cs="Times New Roman"/>
          <w:b/>
          <w:bCs/>
          <w:color w:val="000000" w:themeColor="text1"/>
          <w:sz w:val="24"/>
          <w:szCs w:val="24"/>
        </w:rPr>
        <w:t xml:space="preserve">             </w:t>
      </w:r>
      <w:r w:rsidR="00890083" w:rsidRPr="004E3603">
        <w:rPr>
          <w:rFonts w:ascii="Times New Roman" w:hAnsi="Times New Roman" w:cs="Times New Roman"/>
          <w:b/>
          <w:bCs/>
          <w:color w:val="000000" w:themeColor="text1"/>
          <w:sz w:val="24"/>
          <w:szCs w:val="24"/>
        </w:rPr>
        <w:t xml:space="preserve">Protocol for Dealing with Concerns </w:t>
      </w:r>
    </w:p>
    <w:p w14:paraId="2F8975AB" w14:textId="047C1153" w:rsidR="004E3603" w:rsidRPr="004E3603" w:rsidRDefault="00F653EA" w:rsidP="004E3603">
      <w:pPr>
        <w:jc w:val="both"/>
        <w:rPr>
          <w:rFonts w:ascii="Times New Roman" w:hAnsi="Times New Roman" w:cs="Times New Roman"/>
          <w:b/>
          <w:bCs/>
          <w:color w:val="000000" w:themeColor="text1"/>
          <w:sz w:val="24"/>
          <w:szCs w:val="24"/>
        </w:rPr>
      </w:pPr>
      <w:r w:rsidRPr="004E3603">
        <w:rPr>
          <w:rFonts w:ascii="Times New Roman" w:hAnsi="Times New Roman" w:cs="Times New Roman"/>
          <w:b/>
          <w:bCs/>
          <w:color w:val="000000" w:themeColor="text1"/>
          <w:sz w:val="24"/>
          <w:szCs w:val="24"/>
        </w:rPr>
        <w:t xml:space="preserve">Early Identification and Warning Signs </w:t>
      </w:r>
    </w:p>
    <w:p w14:paraId="198B4486" w14:textId="2C64BBE8" w:rsidR="00F653EA" w:rsidRPr="000B1EE8" w:rsidRDefault="00F653EA" w:rsidP="000B1EE8">
      <w:pPr>
        <w:pStyle w:val="NoSpacing"/>
        <w:rPr>
          <w:rFonts w:ascii="Times New Roman" w:hAnsi="Times New Roman" w:cs="Times New Roman"/>
          <w:sz w:val="24"/>
          <w:szCs w:val="24"/>
        </w:rPr>
      </w:pPr>
      <w:r w:rsidRPr="000B1EE8">
        <w:rPr>
          <w:rFonts w:ascii="Times New Roman" w:hAnsi="Times New Roman" w:cs="Times New Roman"/>
          <w:sz w:val="24"/>
          <w:szCs w:val="24"/>
        </w:rPr>
        <w:t xml:space="preserve">All staff will be vigilant in identifying a range of possible difficulties that may be contributing to a pupil’s poor mental health, including: </w:t>
      </w:r>
    </w:p>
    <w:p w14:paraId="0ED07A49" w14:textId="77777777" w:rsidR="00F653EA" w:rsidRPr="000B1EE8" w:rsidRDefault="00F653EA" w:rsidP="00933B63">
      <w:pPr>
        <w:pStyle w:val="NoSpacing"/>
        <w:numPr>
          <w:ilvl w:val="0"/>
          <w:numId w:val="11"/>
        </w:numPr>
        <w:rPr>
          <w:rFonts w:ascii="Times New Roman" w:hAnsi="Times New Roman" w:cs="Times New Roman"/>
          <w:sz w:val="24"/>
          <w:szCs w:val="24"/>
        </w:rPr>
      </w:pPr>
      <w:r w:rsidRPr="000B1EE8">
        <w:rPr>
          <w:rFonts w:ascii="Times New Roman" w:hAnsi="Times New Roman" w:cs="Times New Roman"/>
          <w:sz w:val="24"/>
          <w:szCs w:val="24"/>
        </w:rPr>
        <w:t xml:space="preserve">Attendance </w:t>
      </w:r>
    </w:p>
    <w:p w14:paraId="6EEFFF6F" w14:textId="77777777" w:rsidR="00F653EA" w:rsidRPr="000B1EE8" w:rsidRDefault="00F653EA" w:rsidP="00933B63">
      <w:pPr>
        <w:pStyle w:val="NoSpacing"/>
        <w:numPr>
          <w:ilvl w:val="0"/>
          <w:numId w:val="11"/>
        </w:numPr>
        <w:rPr>
          <w:rFonts w:ascii="Times New Roman" w:hAnsi="Times New Roman" w:cs="Times New Roman"/>
          <w:sz w:val="24"/>
          <w:szCs w:val="24"/>
        </w:rPr>
      </w:pPr>
      <w:r w:rsidRPr="000B1EE8">
        <w:rPr>
          <w:rFonts w:ascii="Times New Roman" w:hAnsi="Times New Roman" w:cs="Times New Roman"/>
          <w:sz w:val="24"/>
          <w:szCs w:val="24"/>
        </w:rPr>
        <w:t xml:space="preserve">Punctuality </w:t>
      </w:r>
    </w:p>
    <w:p w14:paraId="08273904" w14:textId="77777777" w:rsidR="00F653EA" w:rsidRPr="000B1EE8" w:rsidRDefault="00F653EA" w:rsidP="00933B63">
      <w:pPr>
        <w:pStyle w:val="NoSpacing"/>
        <w:numPr>
          <w:ilvl w:val="0"/>
          <w:numId w:val="11"/>
        </w:numPr>
        <w:rPr>
          <w:rFonts w:ascii="Times New Roman" w:hAnsi="Times New Roman" w:cs="Times New Roman"/>
          <w:sz w:val="24"/>
          <w:szCs w:val="24"/>
        </w:rPr>
      </w:pPr>
      <w:r w:rsidRPr="000B1EE8">
        <w:rPr>
          <w:rFonts w:ascii="Times New Roman" w:hAnsi="Times New Roman" w:cs="Times New Roman"/>
          <w:sz w:val="24"/>
          <w:szCs w:val="24"/>
        </w:rPr>
        <w:t xml:space="preserve">Relationships </w:t>
      </w:r>
    </w:p>
    <w:p w14:paraId="63C3134F" w14:textId="77777777" w:rsidR="00F653EA" w:rsidRPr="000B1EE8" w:rsidRDefault="00F653EA" w:rsidP="00933B63">
      <w:pPr>
        <w:pStyle w:val="NoSpacing"/>
        <w:numPr>
          <w:ilvl w:val="0"/>
          <w:numId w:val="11"/>
        </w:numPr>
        <w:rPr>
          <w:rFonts w:ascii="Times New Roman" w:hAnsi="Times New Roman" w:cs="Times New Roman"/>
          <w:sz w:val="24"/>
          <w:szCs w:val="24"/>
        </w:rPr>
      </w:pPr>
      <w:r w:rsidRPr="000B1EE8">
        <w:rPr>
          <w:rFonts w:ascii="Times New Roman" w:hAnsi="Times New Roman" w:cs="Times New Roman"/>
          <w:sz w:val="24"/>
          <w:szCs w:val="24"/>
        </w:rPr>
        <w:t xml:space="preserve">Approach to learning </w:t>
      </w:r>
    </w:p>
    <w:p w14:paraId="4DC8BB21" w14:textId="77777777" w:rsidR="00F653EA" w:rsidRPr="000B1EE8" w:rsidRDefault="00F653EA" w:rsidP="00933B63">
      <w:pPr>
        <w:pStyle w:val="NoSpacing"/>
        <w:numPr>
          <w:ilvl w:val="0"/>
          <w:numId w:val="11"/>
        </w:numPr>
        <w:rPr>
          <w:rFonts w:ascii="Times New Roman" w:hAnsi="Times New Roman" w:cs="Times New Roman"/>
          <w:sz w:val="24"/>
          <w:szCs w:val="24"/>
        </w:rPr>
      </w:pPr>
      <w:r w:rsidRPr="000B1EE8">
        <w:rPr>
          <w:rFonts w:ascii="Times New Roman" w:hAnsi="Times New Roman" w:cs="Times New Roman"/>
          <w:sz w:val="24"/>
          <w:szCs w:val="24"/>
        </w:rPr>
        <w:t xml:space="preserve">Physical indicators </w:t>
      </w:r>
    </w:p>
    <w:p w14:paraId="28BFBD60" w14:textId="77777777" w:rsidR="00F653EA" w:rsidRPr="000B1EE8" w:rsidRDefault="00F653EA" w:rsidP="00933B63">
      <w:pPr>
        <w:pStyle w:val="NoSpacing"/>
        <w:numPr>
          <w:ilvl w:val="0"/>
          <w:numId w:val="11"/>
        </w:numPr>
        <w:rPr>
          <w:rFonts w:ascii="Times New Roman" w:hAnsi="Times New Roman" w:cs="Times New Roman"/>
          <w:sz w:val="24"/>
          <w:szCs w:val="24"/>
        </w:rPr>
      </w:pPr>
      <w:r w:rsidRPr="000B1EE8">
        <w:rPr>
          <w:rFonts w:ascii="Times New Roman" w:hAnsi="Times New Roman" w:cs="Times New Roman"/>
          <w:sz w:val="24"/>
          <w:szCs w:val="24"/>
        </w:rPr>
        <w:t xml:space="preserve">Negative behaviour patterns </w:t>
      </w:r>
    </w:p>
    <w:p w14:paraId="5ED0E44A" w14:textId="77777777" w:rsidR="00F653EA" w:rsidRPr="000B1EE8" w:rsidRDefault="00F653EA" w:rsidP="00933B63">
      <w:pPr>
        <w:pStyle w:val="NoSpacing"/>
        <w:numPr>
          <w:ilvl w:val="0"/>
          <w:numId w:val="11"/>
        </w:numPr>
        <w:rPr>
          <w:rFonts w:ascii="Times New Roman" w:hAnsi="Times New Roman" w:cs="Times New Roman"/>
          <w:sz w:val="24"/>
          <w:szCs w:val="24"/>
        </w:rPr>
      </w:pPr>
      <w:r w:rsidRPr="000B1EE8">
        <w:rPr>
          <w:rFonts w:ascii="Times New Roman" w:hAnsi="Times New Roman" w:cs="Times New Roman"/>
          <w:sz w:val="24"/>
          <w:szCs w:val="24"/>
        </w:rPr>
        <w:t xml:space="preserve">Family circumstance </w:t>
      </w:r>
    </w:p>
    <w:p w14:paraId="0ED2D19D" w14:textId="77777777" w:rsidR="00F653EA" w:rsidRPr="000B1EE8" w:rsidRDefault="00F653EA" w:rsidP="00933B63">
      <w:pPr>
        <w:pStyle w:val="NoSpacing"/>
        <w:numPr>
          <w:ilvl w:val="0"/>
          <w:numId w:val="11"/>
        </w:numPr>
        <w:rPr>
          <w:rFonts w:ascii="Times New Roman" w:hAnsi="Times New Roman" w:cs="Times New Roman"/>
          <w:sz w:val="24"/>
          <w:szCs w:val="24"/>
        </w:rPr>
      </w:pPr>
      <w:r w:rsidRPr="000B1EE8">
        <w:rPr>
          <w:rFonts w:ascii="Times New Roman" w:hAnsi="Times New Roman" w:cs="Times New Roman"/>
          <w:sz w:val="24"/>
          <w:szCs w:val="24"/>
        </w:rPr>
        <w:lastRenderedPageBreak/>
        <w:t xml:space="preserve">Recent bereavement </w:t>
      </w:r>
    </w:p>
    <w:p w14:paraId="48C028A2" w14:textId="77777777" w:rsidR="00F653EA" w:rsidRPr="000B1EE8" w:rsidRDefault="00F653EA" w:rsidP="00933B63">
      <w:pPr>
        <w:pStyle w:val="NoSpacing"/>
        <w:numPr>
          <w:ilvl w:val="0"/>
          <w:numId w:val="11"/>
        </w:numPr>
        <w:rPr>
          <w:rFonts w:ascii="Times New Roman" w:hAnsi="Times New Roman" w:cs="Times New Roman"/>
          <w:sz w:val="24"/>
          <w:szCs w:val="24"/>
        </w:rPr>
      </w:pPr>
      <w:r w:rsidRPr="000B1EE8">
        <w:rPr>
          <w:rFonts w:ascii="Times New Roman" w:hAnsi="Times New Roman" w:cs="Times New Roman"/>
          <w:sz w:val="24"/>
          <w:szCs w:val="24"/>
        </w:rPr>
        <w:t xml:space="preserve">Health indicators </w:t>
      </w:r>
    </w:p>
    <w:p w14:paraId="0EE3BC53" w14:textId="2D81203C" w:rsidR="00F653EA" w:rsidRDefault="00F653EA" w:rsidP="000B1EE8">
      <w:pPr>
        <w:pStyle w:val="NoSpacing"/>
        <w:rPr>
          <w:rFonts w:ascii="Times New Roman" w:hAnsi="Times New Roman" w:cs="Times New Roman"/>
          <w:sz w:val="24"/>
          <w:szCs w:val="24"/>
        </w:rPr>
      </w:pPr>
      <w:r w:rsidRPr="000B1EE8">
        <w:rPr>
          <w:rFonts w:ascii="Times New Roman" w:hAnsi="Times New Roman" w:cs="Times New Roman"/>
          <w:sz w:val="24"/>
          <w:szCs w:val="24"/>
        </w:rPr>
        <w:t xml:space="preserve">School staff may also become aware of warning signs which indicate a pupil is experiencing mental health or emotional wellbeing issues. These warning signs should always be taken seriously and staff observing any of these warning signs should communicate their concerns with the </w:t>
      </w:r>
      <w:r w:rsidR="0033267C">
        <w:rPr>
          <w:rFonts w:ascii="Times New Roman" w:hAnsi="Times New Roman" w:cs="Times New Roman"/>
          <w:sz w:val="24"/>
          <w:szCs w:val="24"/>
        </w:rPr>
        <w:t>D</w:t>
      </w:r>
      <w:r w:rsidRPr="000B1EE8">
        <w:rPr>
          <w:rFonts w:ascii="Times New Roman" w:hAnsi="Times New Roman" w:cs="Times New Roman"/>
          <w:sz w:val="24"/>
          <w:szCs w:val="24"/>
        </w:rPr>
        <w:t xml:space="preserve">esignated </w:t>
      </w:r>
      <w:r w:rsidR="0033267C">
        <w:rPr>
          <w:rFonts w:ascii="Times New Roman" w:hAnsi="Times New Roman" w:cs="Times New Roman"/>
          <w:sz w:val="24"/>
          <w:szCs w:val="24"/>
        </w:rPr>
        <w:t xml:space="preserve">Teacher for </w:t>
      </w:r>
      <w:r w:rsidR="004E3603" w:rsidRPr="000B1EE8">
        <w:rPr>
          <w:rFonts w:ascii="Times New Roman" w:hAnsi="Times New Roman" w:cs="Times New Roman"/>
          <w:sz w:val="24"/>
          <w:szCs w:val="24"/>
        </w:rPr>
        <w:t>C</w:t>
      </w:r>
      <w:r w:rsidRPr="000B1EE8">
        <w:rPr>
          <w:rFonts w:ascii="Times New Roman" w:hAnsi="Times New Roman" w:cs="Times New Roman"/>
          <w:sz w:val="24"/>
          <w:szCs w:val="24"/>
        </w:rPr>
        <w:t xml:space="preserve">hild </w:t>
      </w:r>
      <w:r w:rsidR="004E3603" w:rsidRPr="000B1EE8">
        <w:rPr>
          <w:rFonts w:ascii="Times New Roman" w:hAnsi="Times New Roman" w:cs="Times New Roman"/>
          <w:sz w:val="24"/>
          <w:szCs w:val="24"/>
        </w:rPr>
        <w:t>P</w:t>
      </w:r>
      <w:r w:rsidRPr="000B1EE8">
        <w:rPr>
          <w:rFonts w:ascii="Times New Roman" w:hAnsi="Times New Roman" w:cs="Times New Roman"/>
          <w:sz w:val="24"/>
          <w:szCs w:val="24"/>
        </w:rPr>
        <w:t xml:space="preserve">rotection and </w:t>
      </w:r>
      <w:r w:rsidR="004E3603" w:rsidRPr="000B1EE8">
        <w:rPr>
          <w:rFonts w:ascii="Times New Roman" w:hAnsi="Times New Roman" w:cs="Times New Roman"/>
          <w:sz w:val="24"/>
          <w:szCs w:val="24"/>
        </w:rPr>
        <w:t>S</w:t>
      </w:r>
      <w:r w:rsidRPr="000B1EE8">
        <w:rPr>
          <w:rFonts w:ascii="Times New Roman" w:hAnsi="Times New Roman" w:cs="Times New Roman"/>
          <w:sz w:val="24"/>
          <w:szCs w:val="24"/>
        </w:rPr>
        <w:t xml:space="preserve">afeguarding or the </w:t>
      </w:r>
      <w:r w:rsidR="004E3603" w:rsidRPr="000B1EE8">
        <w:rPr>
          <w:rFonts w:ascii="Times New Roman" w:hAnsi="Times New Roman" w:cs="Times New Roman"/>
          <w:sz w:val="24"/>
          <w:szCs w:val="24"/>
        </w:rPr>
        <w:t>E</w:t>
      </w:r>
      <w:r w:rsidRPr="000B1EE8">
        <w:rPr>
          <w:rFonts w:ascii="Times New Roman" w:hAnsi="Times New Roman" w:cs="Times New Roman"/>
          <w:sz w:val="24"/>
          <w:szCs w:val="24"/>
        </w:rPr>
        <w:t xml:space="preserve">motional </w:t>
      </w:r>
      <w:r w:rsidR="004E3603" w:rsidRPr="000B1EE8">
        <w:rPr>
          <w:rFonts w:ascii="Times New Roman" w:hAnsi="Times New Roman" w:cs="Times New Roman"/>
          <w:sz w:val="24"/>
          <w:szCs w:val="24"/>
        </w:rPr>
        <w:t>W</w:t>
      </w:r>
      <w:r w:rsidRPr="000B1EE8">
        <w:rPr>
          <w:rFonts w:ascii="Times New Roman" w:hAnsi="Times New Roman" w:cs="Times New Roman"/>
          <w:sz w:val="24"/>
          <w:szCs w:val="24"/>
        </w:rPr>
        <w:t>ellbeing lead</w:t>
      </w:r>
      <w:r w:rsidR="004E3603" w:rsidRPr="000B1EE8">
        <w:rPr>
          <w:rFonts w:ascii="Times New Roman" w:hAnsi="Times New Roman" w:cs="Times New Roman"/>
          <w:sz w:val="24"/>
          <w:szCs w:val="24"/>
        </w:rPr>
        <w:t>,</w:t>
      </w:r>
      <w:r w:rsidRPr="000B1EE8">
        <w:rPr>
          <w:rFonts w:ascii="Times New Roman" w:hAnsi="Times New Roman" w:cs="Times New Roman"/>
          <w:sz w:val="24"/>
          <w:szCs w:val="24"/>
        </w:rPr>
        <w:t xml:space="preserve"> as appropriate. </w:t>
      </w:r>
    </w:p>
    <w:p w14:paraId="020012D6" w14:textId="77777777" w:rsidR="000B1EE8" w:rsidRPr="000B1EE8" w:rsidRDefault="000B1EE8" w:rsidP="000B1EE8">
      <w:pPr>
        <w:pStyle w:val="NoSpacing"/>
        <w:rPr>
          <w:rFonts w:ascii="Times New Roman" w:hAnsi="Times New Roman" w:cs="Times New Roman"/>
          <w:sz w:val="24"/>
          <w:szCs w:val="24"/>
        </w:rPr>
      </w:pPr>
    </w:p>
    <w:p w14:paraId="51BC7E17" w14:textId="3A6759A1" w:rsidR="00F653EA" w:rsidRPr="000B1EE8" w:rsidRDefault="00F653EA" w:rsidP="000B1EE8">
      <w:pPr>
        <w:pStyle w:val="NoSpacing"/>
        <w:rPr>
          <w:rFonts w:ascii="Times New Roman" w:hAnsi="Times New Roman" w:cs="Times New Roman"/>
          <w:color w:val="FF0000"/>
          <w:sz w:val="24"/>
          <w:szCs w:val="24"/>
        </w:rPr>
      </w:pPr>
      <w:r w:rsidRPr="000B1EE8">
        <w:rPr>
          <w:rFonts w:ascii="Times New Roman" w:hAnsi="Times New Roman" w:cs="Times New Roman"/>
          <w:sz w:val="24"/>
          <w:szCs w:val="24"/>
        </w:rPr>
        <w:t xml:space="preserve">Possible warning signs </w:t>
      </w:r>
      <w:r w:rsidR="004E3603" w:rsidRPr="000B1EE8">
        <w:rPr>
          <w:rFonts w:ascii="Times New Roman" w:hAnsi="Times New Roman" w:cs="Times New Roman"/>
          <w:sz w:val="24"/>
          <w:szCs w:val="24"/>
        </w:rPr>
        <w:t xml:space="preserve">may </w:t>
      </w:r>
      <w:r w:rsidRPr="000B1EE8">
        <w:rPr>
          <w:rFonts w:ascii="Times New Roman" w:hAnsi="Times New Roman" w:cs="Times New Roman"/>
          <w:sz w:val="24"/>
          <w:szCs w:val="24"/>
        </w:rPr>
        <w:t xml:space="preserve">include: </w:t>
      </w:r>
    </w:p>
    <w:p w14:paraId="6EEA7330" w14:textId="4F1A4FB3" w:rsidR="00B61BB3" w:rsidRPr="000B1EE8" w:rsidRDefault="004E3603" w:rsidP="00933B63">
      <w:pPr>
        <w:pStyle w:val="NoSpacing"/>
        <w:numPr>
          <w:ilvl w:val="0"/>
          <w:numId w:val="12"/>
        </w:numPr>
        <w:rPr>
          <w:rFonts w:ascii="Times New Roman" w:hAnsi="Times New Roman" w:cs="Times New Roman"/>
          <w:sz w:val="24"/>
          <w:szCs w:val="24"/>
        </w:rPr>
      </w:pPr>
      <w:r w:rsidRPr="000B1EE8">
        <w:rPr>
          <w:rFonts w:ascii="Times New Roman" w:hAnsi="Times New Roman" w:cs="Times New Roman"/>
          <w:sz w:val="24"/>
          <w:szCs w:val="24"/>
        </w:rPr>
        <w:t>s</w:t>
      </w:r>
      <w:r w:rsidR="00B61BB3" w:rsidRPr="000B1EE8">
        <w:rPr>
          <w:rFonts w:ascii="Times New Roman" w:hAnsi="Times New Roman" w:cs="Times New Roman"/>
          <w:sz w:val="24"/>
          <w:szCs w:val="24"/>
        </w:rPr>
        <w:t>leeping habits e.g. lack of engagement (particularly after lunchtime), irritability, negativity</w:t>
      </w:r>
      <w:r w:rsidRPr="000B1EE8">
        <w:rPr>
          <w:rFonts w:ascii="Times New Roman" w:hAnsi="Times New Roman" w:cs="Times New Roman"/>
          <w:sz w:val="24"/>
          <w:szCs w:val="24"/>
        </w:rPr>
        <w:t>, increase in energy drink consumption;</w:t>
      </w:r>
    </w:p>
    <w:p w14:paraId="7A0E4B1F" w14:textId="58C3AF29" w:rsidR="00B61BB3" w:rsidRPr="000B1EE8" w:rsidRDefault="004E3603" w:rsidP="00933B63">
      <w:pPr>
        <w:pStyle w:val="NoSpacing"/>
        <w:numPr>
          <w:ilvl w:val="0"/>
          <w:numId w:val="12"/>
        </w:numPr>
        <w:rPr>
          <w:rFonts w:ascii="Times New Roman" w:hAnsi="Times New Roman" w:cs="Times New Roman"/>
          <w:sz w:val="24"/>
          <w:szCs w:val="24"/>
        </w:rPr>
      </w:pPr>
      <w:r w:rsidRPr="000B1EE8">
        <w:rPr>
          <w:rFonts w:ascii="Times New Roman" w:hAnsi="Times New Roman" w:cs="Times New Roman"/>
          <w:sz w:val="24"/>
          <w:szCs w:val="24"/>
        </w:rPr>
        <w:t>c</w:t>
      </w:r>
      <w:r w:rsidR="00F653EA" w:rsidRPr="000B1EE8">
        <w:rPr>
          <w:rFonts w:ascii="Times New Roman" w:hAnsi="Times New Roman" w:cs="Times New Roman"/>
          <w:sz w:val="24"/>
          <w:szCs w:val="24"/>
        </w:rPr>
        <w:t>hanges in eating</w:t>
      </w:r>
      <w:r w:rsidR="00B61BB3" w:rsidRPr="000B1EE8">
        <w:rPr>
          <w:rFonts w:ascii="Times New Roman" w:hAnsi="Times New Roman" w:cs="Times New Roman"/>
          <w:sz w:val="24"/>
          <w:szCs w:val="24"/>
        </w:rPr>
        <w:t xml:space="preserve"> e.g. eating lunch in private, not eating, increase in high calorie foods</w:t>
      </w:r>
      <w:r w:rsidRPr="000B1EE8">
        <w:rPr>
          <w:rFonts w:ascii="Times New Roman" w:hAnsi="Times New Roman" w:cs="Times New Roman"/>
          <w:sz w:val="24"/>
          <w:szCs w:val="24"/>
        </w:rPr>
        <w:t>;</w:t>
      </w:r>
    </w:p>
    <w:p w14:paraId="58D20CBF" w14:textId="4D37273B" w:rsidR="009505E0" w:rsidRPr="000B1EE8" w:rsidRDefault="004E3603" w:rsidP="00933B63">
      <w:pPr>
        <w:pStyle w:val="NoSpacing"/>
        <w:numPr>
          <w:ilvl w:val="0"/>
          <w:numId w:val="12"/>
        </w:numPr>
        <w:rPr>
          <w:rFonts w:ascii="Times New Roman" w:hAnsi="Times New Roman" w:cs="Times New Roman"/>
          <w:sz w:val="24"/>
          <w:szCs w:val="24"/>
        </w:rPr>
      </w:pPr>
      <w:r w:rsidRPr="000B1EE8">
        <w:rPr>
          <w:rFonts w:ascii="Times New Roman" w:hAnsi="Times New Roman" w:cs="Times New Roman"/>
          <w:sz w:val="24"/>
          <w:szCs w:val="24"/>
        </w:rPr>
        <w:t>s</w:t>
      </w:r>
      <w:r w:rsidR="009505E0" w:rsidRPr="000B1EE8">
        <w:rPr>
          <w:rFonts w:ascii="Times New Roman" w:hAnsi="Times New Roman" w:cs="Times New Roman"/>
          <w:sz w:val="24"/>
          <w:szCs w:val="24"/>
        </w:rPr>
        <w:t>ecretive behaviours</w:t>
      </w:r>
      <w:r w:rsidRPr="000B1EE8">
        <w:rPr>
          <w:rFonts w:ascii="Times New Roman" w:hAnsi="Times New Roman" w:cs="Times New Roman"/>
          <w:sz w:val="24"/>
          <w:szCs w:val="24"/>
        </w:rPr>
        <w:t>;</w:t>
      </w:r>
    </w:p>
    <w:p w14:paraId="2C9FADB2" w14:textId="4EAE9648" w:rsidR="00B61BB3" w:rsidRPr="000B1EE8" w:rsidRDefault="004E3603" w:rsidP="00933B63">
      <w:pPr>
        <w:pStyle w:val="NoSpacing"/>
        <w:numPr>
          <w:ilvl w:val="0"/>
          <w:numId w:val="12"/>
        </w:numPr>
        <w:rPr>
          <w:rFonts w:ascii="Times New Roman" w:hAnsi="Times New Roman" w:cs="Times New Roman"/>
          <w:sz w:val="24"/>
          <w:szCs w:val="24"/>
        </w:rPr>
      </w:pPr>
      <w:r w:rsidRPr="000B1EE8">
        <w:rPr>
          <w:rFonts w:ascii="Times New Roman" w:hAnsi="Times New Roman" w:cs="Times New Roman"/>
          <w:sz w:val="24"/>
          <w:szCs w:val="24"/>
        </w:rPr>
        <w:t>c</w:t>
      </w:r>
      <w:r w:rsidR="00B61BB3" w:rsidRPr="000B1EE8">
        <w:rPr>
          <w:rFonts w:ascii="Times New Roman" w:hAnsi="Times New Roman" w:cs="Times New Roman"/>
          <w:sz w:val="24"/>
          <w:szCs w:val="24"/>
        </w:rPr>
        <w:t xml:space="preserve">lothing not matching environment e.g. </w:t>
      </w:r>
      <w:r w:rsidR="0033267C">
        <w:rPr>
          <w:rFonts w:ascii="Times New Roman" w:hAnsi="Times New Roman" w:cs="Times New Roman"/>
          <w:sz w:val="24"/>
          <w:szCs w:val="24"/>
        </w:rPr>
        <w:t xml:space="preserve">wearing </w:t>
      </w:r>
      <w:r w:rsidR="00B61BB3" w:rsidRPr="000B1EE8">
        <w:rPr>
          <w:rFonts w:ascii="Times New Roman" w:hAnsi="Times New Roman" w:cs="Times New Roman"/>
          <w:sz w:val="24"/>
          <w:szCs w:val="24"/>
        </w:rPr>
        <w:t>long sleeve</w:t>
      </w:r>
      <w:r w:rsidR="0033267C">
        <w:rPr>
          <w:rFonts w:ascii="Times New Roman" w:hAnsi="Times New Roman" w:cs="Times New Roman"/>
          <w:sz w:val="24"/>
          <w:szCs w:val="24"/>
        </w:rPr>
        <w:t>s</w:t>
      </w:r>
      <w:r w:rsidR="00B61BB3" w:rsidRPr="000B1EE8">
        <w:rPr>
          <w:rFonts w:ascii="Times New Roman" w:hAnsi="Times New Roman" w:cs="Times New Roman"/>
          <w:sz w:val="24"/>
          <w:szCs w:val="24"/>
        </w:rPr>
        <w:t xml:space="preserve"> when others </w:t>
      </w:r>
      <w:r w:rsidR="0033267C">
        <w:rPr>
          <w:rFonts w:ascii="Times New Roman" w:hAnsi="Times New Roman" w:cs="Times New Roman"/>
          <w:sz w:val="24"/>
          <w:szCs w:val="24"/>
        </w:rPr>
        <w:t xml:space="preserve">are wearing </w:t>
      </w:r>
      <w:r w:rsidR="00B61BB3" w:rsidRPr="000B1EE8">
        <w:rPr>
          <w:rFonts w:ascii="Times New Roman" w:hAnsi="Times New Roman" w:cs="Times New Roman"/>
          <w:sz w:val="24"/>
          <w:szCs w:val="24"/>
        </w:rPr>
        <w:t>short sleeve</w:t>
      </w:r>
      <w:r w:rsidR="0033267C">
        <w:rPr>
          <w:rFonts w:ascii="Times New Roman" w:hAnsi="Times New Roman" w:cs="Times New Roman"/>
          <w:sz w:val="24"/>
          <w:szCs w:val="24"/>
        </w:rPr>
        <w:t>s</w:t>
      </w:r>
      <w:r w:rsidR="00B61BB3" w:rsidRPr="000B1EE8">
        <w:rPr>
          <w:rFonts w:ascii="Times New Roman" w:hAnsi="Times New Roman" w:cs="Times New Roman"/>
          <w:sz w:val="24"/>
          <w:szCs w:val="24"/>
        </w:rPr>
        <w:t>, wearing tights all year round, bulky coats/extra layers, hoods up</w:t>
      </w:r>
      <w:r w:rsidRPr="000B1EE8">
        <w:rPr>
          <w:rFonts w:ascii="Times New Roman" w:hAnsi="Times New Roman" w:cs="Times New Roman"/>
          <w:sz w:val="24"/>
          <w:szCs w:val="24"/>
        </w:rPr>
        <w:t>;</w:t>
      </w:r>
    </w:p>
    <w:p w14:paraId="588EF332" w14:textId="5B35968A" w:rsidR="00B61BB3" w:rsidRPr="000B1EE8" w:rsidRDefault="004E3603" w:rsidP="00933B63">
      <w:pPr>
        <w:pStyle w:val="NoSpacing"/>
        <w:numPr>
          <w:ilvl w:val="0"/>
          <w:numId w:val="12"/>
        </w:numPr>
        <w:rPr>
          <w:rFonts w:ascii="Times New Roman" w:hAnsi="Times New Roman" w:cs="Times New Roman"/>
          <w:sz w:val="24"/>
          <w:szCs w:val="24"/>
        </w:rPr>
      </w:pPr>
      <w:r w:rsidRPr="000B1EE8">
        <w:rPr>
          <w:rFonts w:ascii="Times New Roman" w:hAnsi="Times New Roman" w:cs="Times New Roman"/>
          <w:sz w:val="24"/>
          <w:szCs w:val="24"/>
        </w:rPr>
        <w:t>i</w:t>
      </w:r>
      <w:r w:rsidR="00B61BB3" w:rsidRPr="000B1EE8">
        <w:rPr>
          <w:rFonts w:ascii="Times New Roman" w:hAnsi="Times New Roman" w:cs="Times New Roman"/>
          <w:sz w:val="24"/>
          <w:szCs w:val="24"/>
        </w:rPr>
        <w:t xml:space="preserve">ncreased use of </w:t>
      </w:r>
      <w:r w:rsidRPr="000B1EE8">
        <w:rPr>
          <w:rFonts w:ascii="Times New Roman" w:hAnsi="Times New Roman" w:cs="Times New Roman"/>
          <w:sz w:val="24"/>
          <w:szCs w:val="24"/>
        </w:rPr>
        <w:t xml:space="preserve">toilet </w:t>
      </w:r>
      <w:r w:rsidR="00B61BB3" w:rsidRPr="000B1EE8">
        <w:rPr>
          <w:rFonts w:ascii="Times New Roman" w:hAnsi="Times New Roman" w:cs="Times New Roman"/>
          <w:sz w:val="24"/>
          <w:szCs w:val="24"/>
        </w:rPr>
        <w:t>facilities</w:t>
      </w:r>
      <w:r w:rsidRPr="000B1EE8">
        <w:rPr>
          <w:rFonts w:ascii="Times New Roman" w:hAnsi="Times New Roman" w:cs="Times New Roman"/>
          <w:sz w:val="24"/>
          <w:szCs w:val="24"/>
        </w:rPr>
        <w:t>;</w:t>
      </w:r>
    </w:p>
    <w:p w14:paraId="3266E42F" w14:textId="0FCD7F06" w:rsidR="00F653EA" w:rsidRPr="000B1EE8" w:rsidRDefault="004E3603" w:rsidP="00933B63">
      <w:pPr>
        <w:pStyle w:val="NoSpacing"/>
        <w:numPr>
          <w:ilvl w:val="0"/>
          <w:numId w:val="12"/>
        </w:numPr>
        <w:rPr>
          <w:rFonts w:ascii="Times New Roman" w:hAnsi="Times New Roman" w:cs="Times New Roman"/>
          <w:sz w:val="24"/>
          <w:szCs w:val="24"/>
        </w:rPr>
      </w:pPr>
      <w:r w:rsidRPr="000B1EE8">
        <w:rPr>
          <w:rFonts w:ascii="Times New Roman" w:hAnsi="Times New Roman" w:cs="Times New Roman"/>
          <w:sz w:val="24"/>
          <w:szCs w:val="24"/>
        </w:rPr>
        <w:t>b</w:t>
      </w:r>
      <w:r w:rsidR="00F653EA" w:rsidRPr="000B1EE8">
        <w:rPr>
          <w:rFonts w:ascii="Times New Roman" w:hAnsi="Times New Roman" w:cs="Times New Roman"/>
          <w:sz w:val="24"/>
          <w:szCs w:val="24"/>
        </w:rPr>
        <w:t>ecoming socially withdrawn</w:t>
      </w:r>
      <w:r w:rsidRPr="000B1EE8">
        <w:rPr>
          <w:rFonts w:ascii="Times New Roman" w:hAnsi="Times New Roman" w:cs="Times New Roman"/>
          <w:sz w:val="24"/>
          <w:szCs w:val="24"/>
        </w:rPr>
        <w:t>;</w:t>
      </w:r>
      <w:r w:rsidR="00F653EA" w:rsidRPr="000B1EE8">
        <w:rPr>
          <w:rFonts w:ascii="Times New Roman" w:hAnsi="Times New Roman" w:cs="Times New Roman"/>
          <w:sz w:val="24"/>
          <w:szCs w:val="24"/>
        </w:rPr>
        <w:t xml:space="preserve"> </w:t>
      </w:r>
    </w:p>
    <w:p w14:paraId="304CA8E1" w14:textId="03BA03E9" w:rsidR="00F653EA" w:rsidRPr="000B1EE8" w:rsidRDefault="004E3603" w:rsidP="00933B63">
      <w:pPr>
        <w:pStyle w:val="NoSpacing"/>
        <w:numPr>
          <w:ilvl w:val="0"/>
          <w:numId w:val="12"/>
        </w:numPr>
        <w:rPr>
          <w:rFonts w:ascii="Times New Roman" w:hAnsi="Times New Roman" w:cs="Times New Roman"/>
          <w:sz w:val="24"/>
          <w:szCs w:val="24"/>
        </w:rPr>
      </w:pPr>
      <w:r w:rsidRPr="000B1EE8">
        <w:rPr>
          <w:rFonts w:ascii="Times New Roman" w:hAnsi="Times New Roman" w:cs="Times New Roman"/>
          <w:sz w:val="24"/>
          <w:szCs w:val="24"/>
        </w:rPr>
        <w:t>c</w:t>
      </w:r>
      <w:r w:rsidR="00F653EA" w:rsidRPr="000B1EE8">
        <w:rPr>
          <w:rFonts w:ascii="Times New Roman" w:hAnsi="Times New Roman" w:cs="Times New Roman"/>
          <w:sz w:val="24"/>
          <w:szCs w:val="24"/>
        </w:rPr>
        <w:t>hanges in activity and mood</w:t>
      </w:r>
      <w:r w:rsidR="00B61BB3" w:rsidRPr="000B1EE8">
        <w:rPr>
          <w:rFonts w:ascii="Times New Roman" w:hAnsi="Times New Roman" w:cs="Times New Roman"/>
          <w:sz w:val="24"/>
          <w:szCs w:val="24"/>
        </w:rPr>
        <w:t>, positive or negative</w:t>
      </w:r>
      <w:r w:rsidRPr="000B1EE8">
        <w:rPr>
          <w:rFonts w:ascii="Times New Roman" w:hAnsi="Times New Roman" w:cs="Times New Roman"/>
          <w:sz w:val="24"/>
          <w:szCs w:val="24"/>
        </w:rPr>
        <w:t>;</w:t>
      </w:r>
    </w:p>
    <w:p w14:paraId="07F7965C" w14:textId="48EA9683" w:rsidR="00F653EA" w:rsidRPr="000B1EE8" w:rsidRDefault="004E3603" w:rsidP="00933B63">
      <w:pPr>
        <w:pStyle w:val="NoSpacing"/>
        <w:numPr>
          <w:ilvl w:val="0"/>
          <w:numId w:val="12"/>
        </w:numPr>
        <w:rPr>
          <w:rFonts w:ascii="Times New Roman" w:hAnsi="Times New Roman" w:cs="Times New Roman"/>
          <w:sz w:val="24"/>
          <w:szCs w:val="24"/>
        </w:rPr>
      </w:pPr>
      <w:r w:rsidRPr="000B1EE8">
        <w:rPr>
          <w:rFonts w:ascii="Times New Roman" w:hAnsi="Times New Roman" w:cs="Times New Roman"/>
          <w:sz w:val="24"/>
          <w:szCs w:val="24"/>
        </w:rPr>
        <w:t>t</w:t>
      </w:r>
      <w:r w:rsidR="00F653EA" w:rsidRPr="000B1EE8">
        <w:rPr>
          <w:rFonts w:ascii="Times New Roman" w:hAnsi="Times New Roman" w:cs="Times New Roman"/>
          <w:sz w:val="24"/>
          <w:szCs w:val="24"/>
        </w:rPr>
        <w:t>alking about self-harm or suicide</w:t>
      </w:r>
      <w:r w:rsidR="00B61BB3" w:rsidRPr="000B1EE8">
        <w:rPr>
          <w:rFonts w:ascii="Times New Roman" w:hAnsi="Times New Roman" w:cs="Times New Roman"/>
          <w:sz w:val="24"/>
          <w:szCs w:val="24"/>
        </w:rPr>
        <w:t xml:space="preserve">, </w:t>
      </w:r>
      <w:r w:rsidR="009505E0" w:rsidRPr="000B1EE8">
        <w:rPr>
          <w:rFonts w:ascii="Times New Roman" w:hAnsi="Times New Roman" w:cs="Times New Roman"/>
          <w:sz w:val="24"/>
          <w:szCs w:val="24"/>
        </w:rPr>
        <w:t>“Joking” or not</w:t>
      </w:r>
      <w:r w:rsidR="005A614B" w:rsidRPr="000B1EE8">
        <w:rPr>
          <w:rFonts w:ascii="Times New Roman" w:hAnsi="Times New Roman" w:cs="Times New Roman"/>
          <w:sz w:val="24"/>
          <w:szCs w:val="24"/>
        </w:rPr>
        <w:t>;</w:t>
      </w:r>
    </w:p>
    <w:p w14:paraId="7653CBF0" w14:textId="483D5224" w:rsidR="009505E0" w:rsidRPr="000B1EE8" w:rsidRDefault="005A614B" w:rsidP="00933B63">
      <w:pPr>
        <w:pStyle w:val="NoSpacing"/>
        <w:numPr>
          <w:ilvl w:val="0"/>
          <w:numId w:val="12"/>
        </w:numPr>
        <w:rPr>
          <w:rFonts w:ascii="Times New Roman" w:hAnsi="Times New Roman" w:cs="Times New Roman"/>
          <w:sz w:val="24"/>
          <w:szCs w:val="24"/>
        </w:rPr>
      </w:pPr>
      <w:r w:rsidRPr="000B1EE8">
        <w:rPr>
          <w:rFonts w:ascii="Times New Roman" w:hAnsi="Times New Roman" w:cs="Times New Roman"/>
          <w:sz w:val="24"/>
          <w:szCs w:val="24"/>
        </w:rPr>
        <w:t>s</w:t>
      </w:r>
      <w:r w:rsidR="009505E0" w:rsidRPr="000B1EE8">
        <w:rPr>
          <w:rFonts w:ascii="Times New Roman" w:hAnsi="Times New Roman" w:cs="Times New Roman"/>
          <w:sz w:val="24"/>
          <w:szCs w:val="24"/>
        </w:rPr>
        <w:t>ubstance use concerns</w:t>
      </w:r>
      <w:r w:rsidRPr="000B1EE8">
        <w:rPr>
          <w:rFonts w:ascii="Times New Roman" w:hAnsi="Times New Roman" w:cs="Times New Roman"/>
          <w:sz w:val="24"/>
          <w:szCs w:val="24"/>
        </w:rPr>
        <w:t>;</w:t>
      </w:r>
    </w:p>
    <w:p w14:paraId="404FFA00" w14:textId="5D3907BF" w:rsidR="00F653EA" w:rsidRPr="000B1EE8" w:rsidRDefault="005A614B" w:rsidP="00933B63">
      <w:pPr>
        <w:pStyle w:val="NoSpacing"/>
        <w:numPr>
          <w:ilvl w:val="0"/>
          <w:numId w:val="12"/>
        </w:numPr>
        <w:rPr>
          <w:rFonts w:ascii="Times New Roman" w:hAnsi="Times New Roman" w:cs="Times New Roman"/>
          <w:sz w:val="24"/>
          <w:szCs w:val="24"/>
        </w:rPr>
      </w:pPr>
      <w:r w:rsidRPr="000B1EE8">
        <w:rPr>
          <w:rFonts w:ascii="Times New Roman" w:hAnsi="Times New Roman" w:cs="Times New Roman"/>
          <w:sz w:val="24"/>
          <w:szCs w:val="24"/>
        </w:rPr>
        <w:t>e</w:t>
      </w:r>
      <w:r w:rsidR="00F653EA" w:rsidRPr="000B1EE8">
        <w:rPr>
          <w:rFonts w:ascii="Times New Roman" w:hAnsi="Times New Roman" w:cs="Times New Roman"/>
          <w:sz w:val="24"/>
          <w:szCs w:val="24"/>
        </w:rPr>
        <w:t>xpressing feelings of failure, uselessness or loss of hope</w:t>
      </w:r>
      <w:r w:rsidRPr="000B1EE8">
        <w:rPr>
          <w:rFonts w:ascii="Times New Roman" w:hAnsi="Times New Roman" w:cs="Times New Roman"/>
          <w:sz w:val="24"/>
          <w:szCs w:val="24"/>
        </w:rPr>
        <w:t>;</w:t>
      </w:r>
      <w:r w:rsidR="009505E0" w:rsidRPr="000B1EE8">
        <w:rPr>
          <w:rFonts w:ascii="Times New Roman" w:hAnsi="Times New Roman" w:cs="Times New Roman"/>
          <w:sz w:val="24"/>
          <w:szCs w:val="24"/>
        </w:rPr>
        <w:t xml:space="preserve"> </w:t>
      </w:r>
    </w:p>
    <w:p w14:paraId="57369CC7" w14:textId="4174E862" w:rsidR="00F653EA" w:rsidRPr="000B1EE8" w:rsidRDefault="005A614B" w:rsidP="00933B63">
      <w:pPr>
        <w:pStyle w:val="NoSpacing"/>
        <w:numPr>
          <w:ilvl w:val="0"/>
          <w:numId w:val="12"/>
        </w:numPr>
        <w:rPr>
          <w:rFonts w:ascii="Times New Roman" w:hAnsi="Times New Roman" w:cs="Times New Roman"/>
          <w:sz w:val="24"/>
          <w:szCs w:val="24"/>
        </w:rPr>
      </w:pPr>
      <w:r w:rsidRPr="000B1EE8">
        <w:rPr>
          <w:rFonts w:ascii="Times New Roman" w:hAnsi="Times New Roman" w:cs="Times New Roman"/>
          <w:sz w:val="24"/>
          <w:szCs w:val="24"/>
        </w:rPr>
        <w:t>r</w:t>
      </w:r>
      <w:r w:rsidR="00F653EA" w:rsidRPr="000B1EE8">
        <w:rPr>
          <w:rFonts w:ascii="Times New Roman" w:hAnsi="Times New Roman" w:cs="Times New Roman"/>
          <w:sz w:val="24"/>
          <w:szCs w:val="24"/>
        </w:rPr>
        <w:t>epeated physical pain or nausea with no evident cause</w:t>
      </w:r>
      <w:r w:rsidRPr="000B1EE8">
        <w:rPr>
          <w:rFonts w:ascii="Times New Roman" w:hAnsi="Times New Roman" w:cs="Times New Roman"/>
          <w:sz w:val="24"/>
          <w:szCs w:val="24"/>
        </w:rPr>
        <w:t>;</w:t>
      </w:r>
      <w:r w:rsidR="00F653EA" w:rsidRPr="000B1EE8">
        <w:rPr>
          <w:rFonts w:ascii="Times New Roman" w:hAnsi="Times New Roman" w:cs="Times New Roman"/>
          <w:sz w:val="24"/>
          <w:szCs w:val="24"/>
        </w:rPr>
        <w:t xml:space="preserve"> </w:t>
      </w:r>
    </w:p>
    <w:p w14:paraId="78525674" w14:textId="0C2CC543" w:rsidR="00F04C65" w:rsidRPr="000B1EE8" w:rsidRDefault="005A614B" w:rsidP="00933B63">
      <w:pPr>
        <w:pStyle w:val="NoSpacing"/>
        <w:numPr>
          <w:ilvl w:val="0"/>
          <w:numId w:val="12"/>
        </w:numPr>
        <w:rPr>
          <w:rFonts w:ascii="Times New Roman" w:hAnsi="Times New Roman" w:cs="Times New Roman"/>
          <w:sz w:val="24"/>
          <w:szCs w:val="24"/>
        </w:rPr>
      </w:pPr>
      <w:r w:rsidRPr="000B1EE8">
        <w:rPr>
          <w:rFonts w:ascii="Times New Roman" w:hAnsi="Times New Roman" w:cs="Times New Roman"/>
          <w:sz w:val="24"/>
          <w:szCs w:val="24"/>
        </w:rPr>
        <w:t>a</w:t>
      </w:r>
      <w:r w:rsidR="00F653EA" w:rsidRPr="000B1EE8">
        <w:rPr>
          <w:rFonts w:ascii="Times New Roman" w:hAnsi="Times New Roman" w:cs="Times New Roman"/>
          <w:sz w:val="24"/>
          <w:szCs w:val="24"/>
        </w:rPr>
        <w:t>n increase in lateness or absenteeism</w:t>
      </w:r>
      <w:r w:rsidRPr="000B1EE8">
        <w:rPr>
          <w:rFonts w:ascii="Times New Roman" w:hAnsi="Times New Roman" w:cs="Times New Roman"/>
          <w:sz w:val="24"/>
          <w:szCs w:val="24"/>
        </w:rPr>
        <w:t>;</w:t>
      </w:r>
      <w:r w:rsidR="00F653EA" w:rsidRPr="000B1EE8">
        <w:rPr>
          <w:rFonts w:ascii="Times New Roman" w:hAnsi="Times New Roman" w:cs="Times New Roman"/>
          <w:sz w:val="24"/>
          <w:szCs w:val="24"/>
        </w:rPr>
        <w:t xml:space="preserve"> </w:t>
      </w:r>
    </w:p>
    <w:p w14:paraId="16D1396F" w14:textId="7001435C" w:rsidR="00B61BB3" w:rsidRPr="000B1EE8" w:rsidRDefault="005A614B" w:rsidP="00933B63">
      <w:pPr>
        <w:pStyle w:val="NoSpacing"/>
        <w:numPr>
          <w:ilvl w:val="0"/>
          <w:numId w:val="12"/>
        </w:numPr>
        <w:rPr>
          <w:rFonts w:ascii="Times New Roman" w:hAnsi="Times New Roman" w:cs="Times New Roman"/>
          <w:sz w:val="24"/>
          <w:szCs w:val="24"/>
        </w:rPr>
      </w:pPr>
      <w:r w:rsidRPr="000B1EE8">
        <w:rPr>
          <w:rFonts w:ascii="Times New Roman" w:hAnsi="Times New Roman" w:cs="Times New Roman"/>
          <w:sz w:val="24"/>
          <w:szCs w:val="24"/>
        </w:rPr>
        <w:t>p</w:t>
      </w:r>
      <w:r w:rsidR="00B61BB3" w:rsidRPr="000B1EE8">
        <w:rPr>
          <w:rFonts w:ascii="Times New Roman" w:hAnsi="Times New Roman" w:cs="Times New Roman"/>
          <w:sz w:val="24"/>
          <w:szCs w:val="24"/>
        </w:rPr>
        <w:t>hysical changes or signs of harm, included but not limit</w:t>
      </w:r>
      <w:r w:rsidR="0033267C">
        <w:rPr>
          <w:rFonts w:ascii="Times New Roman" w:hAnsi="Times New Roman" w:cs="Times New Roman"/>
          <w:sz w:val="24"/>
          <w:szCs w:val="24"/>
        </w:rPr>
        <w:t>ed</w:t>
      </w:r>
      <w:r w:rsidR="00B61BB3" w:rsidRPr="000B1EE8">
        <w:rPr>
          <w:rFonts w:ascii="Times New Roman" w:hAnsi="Times New Roman" w:cs="Times New Roman"/>
          <w:sz w:val="24"/>
          <w:szCs w:val="24"/>
        </w:rPr>
        <w:t xml:space="preserve"> to, noticing skin picking, hair loss, weight loss or gain, decline/increase in self-care</w:t>
      </w:r>
      <w:r w:rsidR="009505E0" w:rsidRPr="000B1EE8">
        <w:rPr>
          <w:rFonts w:ascii="Times New Roman" w:hAnsi="Times New Roman" w:cs="Times New Roman"/>
          <w:sz w:val="24"/>
          <w:szCs w:val="24"/>
        </w:rPr>
        <w:t>.</w:t>
      </w:r>
    </w:p>
    <w:p w14:paraId="73916546" w14:textId="7B580331" w:rsidR="005A614B" w:rsidRDefault="005A614B" w:rsidP="00FB06EF">
      <w:pPr>
        <w:widowControl w:val="0"/>
        <w:autoSpaceDE w:val="0"/>
        <w:autoSpaceDN w:val="0"/>
        <w:adjustRightInd w:val="0"/>
        <w:spacing w:after="240"/>
        <w:rPr>
          <w:rFonts w:ascii="Times New Roman" w:eastAsia="MS Gothic" w:hAnsi="Times New Roman" w:cs="Times New Roman"/>
          <w:b/>
          <w:bCs/>
          <w:iCs/>
          <w:color w:val="000000" w:themeColor="text1"/>
        </w:rPr>
      </w:pPr>
    </w:p>
    <w:p w14:paraId="4CD19780" w14:textId="4D3870D3" w:rsidR="00FB06EF" w:rsidRPr="005A614B" w:rsidRDefault="00F04C65" w:rsidP="00FB06EF">
      <w:pPr>
        <w:widowControl w:val="0"/>
        <w:autoSpaceDE w:val="0"/>
        <w:autoSpaceDN w:val="0"/>
        <w:adjustRightInd w:val="0"/>
        <w:spacing w:after="240"/>
        <w:rPr>
          <w:rFonts w:ascii="Times New Roman" w:eastAsia="MS Gothic" w:hAnsi="Times New Roman" w:cs="Times New Roman"/>
          <w:b/>
          <w:bCs/>
          <w:iCs/>
          <w:color w:val="000000" w:themeColor="text1"/>
        </w:rPr>
      </w:pPr>
      <w:r w:rsidRPr="005A614B">
        <w:rPr>
          <w:rFonts w:ascii="Times New Roman" w:eastAsia="MS Gothic" w:hAnsi="Times New Roman" w:cs="Times New Roman"/>
          <w:b/>
          <w:bCs/>
          <w:iCs/>
          <w:color w:val="000000" w:themeColor="text1"/>
        </w:rPr>
        <w:t xml:space="preserve">Protocol for </w:t>
      </w:r>
      <w:r w:rsidR="005A614B">
        <w:rPr>
          <w:rFonts w:ascii="Times New Roman" w:eastAsia="MS Gothic" w:hAnsi="Times New Roman" w:cs="Times New Roman"/>
          <w:b/>
          <w:bCs/>
          <w:iCs/>
          <w:color w:val="000000" w:themeColor="text1"/>
        </w:rPr>
        <w:t>D</w:t>
      </w:r>
      <w:r w:rsidRPr="005A614B">
        <w:rPr>
          <w:rFonts w:ascii="Times New Roman" w:eastAsia="MS Gothic" w:hAnsi="Times New Roman" w:cs="Times New Roman"/>
          <w:b/>
          <w:bCs/>
          <w:iCs/>
          <w:color w:val="000000" w:themeColor="text1"/>
        </w:rPr>
        <w:t xml:space="preserve">ealing with </w:t>
      </w:r>
      <w:r w:rsidR="005A614B">
        <w:rPr>
          <w:rFonts w:ascii="Times New Roman" w:eastAsia="MS Gothic" w:hAnsi="Times New Roman" w:cs="Times New Roman"/>
          <w:b/>
          <w:bCs/>
          <w:iCs/>
          <w:color w:val="000000" w:themeColor="text1"/>
        </w:rPr>
        <w:t>C</w:t>
      </w:r>
      <w:r w:rsidRPr="005A614B">
        <w:rPr>
          <w:rFonts w:ascii="Times New Roman" w:eastAsia="MS Gothic" w:hAnsi="Times New Roman" w:cs="Times New Roman"/>
          <w:b/>
          <w:bCs/>
          <w:iCs/>
          <w:color w:val="000000" w:themeColor="text1"/>
        </w:rPr>
        <w:t xml:space="preserve">oncerns </w:t>
      </w:r>
      <w:r w:rsidR="009505E0" w:rsidRPr="005A614B">
        <w:rPr>
          <w:rFonts w:ascii="Times New Roman" w:eastAsia="MS Gothic" w:hAnsi="Times New Roman" w:cs="Times New Roman"/>
          <w:b/>
          <w:bCs/>
          <w:iCs/>
          <w:color w:val="000000" w:themeColor="text1"/>
        </w:rPr>
        <w:t xml:space="preserve">&amp; </w:t>
      </w:r>
      <w:r w:rsidRPr="005A614B">
        <w:rPr>
          <w:rFonts w:ascii="Times New Roman" w:eastAsia="MS Gothic" w:hAnsi="Times New Roman" w:cs="Times New Roman"/>
          <w:b/>
          <w:bCs/>
          <w:iCs/>
          <w:color w:val="000000" w:themeColor="text1"/>
        </w:rPr>
        <w:t>Managing Disclosures</w:t>
      </w:r>
    </w:p>
    <w:p w14:paraId="2286FD6B" w14:textId="47D9EA8C" w:rsidR="009505E0" w:rsidRPr="000B1EE8" w:rsidRDefault="009505E0" w:rsidP="000B1EE8">
      <w:pPr>
        <w:pStyle w:val="NoSpacing"/>
        <w:rPr>
          <w:rFonts w:ascii="Times New Roman" w:hAnsi="Times New Roman" w:cs="Times New Roman"/>
          <w:sz w:val="24"/>
          <w:szCs w:val="24"/>
        </w:rPr>
      </w:pPr>
      <w:r w:rsidRPr="00933B63">
        <w:rPr>
          <w:rFonts w:ascii="Times New Roman" w:hAnsi="Times New Roman" w:cs="Times New Roman"/>
          <w:b/>
          <w:bCs/>
          <w:sz w:val="24"/>
          <w:szCs w:val="24"/>
        </w:rPr>
        <w:t>Pupil</w:t>
      </w:r>
      <w:r w:rsidR="005A614B" w:rsidRPr="000B1EE8">
        <w:rPr>
          <w:rFonts w:ascii="Times New Roman" w:hAnsi="Times New Roman" w:cs="Times New Roman"/>
          <w:sz w:val="24"/>
          <w:szCs w:val="24"/>
        </w:rPr>
        <w:t xml:space="preserve"> :</w:t>
      </w:r>
    </w:p>
    <w:p w14:paraId="2F7754B6" w14:textId="3DC5DA83" w:rsidR="009505E0" w:rsidRPr="000B1EE8" w:rsidRDefault="009505E0" w:rsidP="00933B63">
      <w:pPr>
        <w:pStyle w:val="NoSpacing"/>
        <w:numPr>
          <w:ilvl w:val="0"/>
          <w:numId w:val="13"/>
        </w:numPr>
        <w:rPr>
          <w:rFonts w:ascii="Times New Roman" w:hAnsi="Times New Roman" w:cs="Times New Roman"/>
          <w:sz w:val="24"/>
          <w:szCs w:val="24"/>
        </w:rPr>
      </w:pPr>
      <w:r w:rsidRPr="000B1EE8">
        <w:rPr>
          <w:rFonts w:ascii="Times New Roman" w:hAnsi="Times New Roman" w:cs="Times New Roman"/>
          <w:sz w:val="24"/>
          <w:szCs w:val="24"/>
        </w:rPr>
        <w:t xml:space="preserve">A </w:t>
      </w:r>
      <w:r w:rsidR="00085EE9">
        <w:rPr>
          <w:rFonts w:ascii="Times New Roman" w:hAnsi="Times New Roman" w:cs="Times New Roman"/>
          <w:sz w:val="24"/>
          <w:szCs w:val="24"/>
        </w:rPr>
        <w:t xml:space="preserve">pupil </w:t>
      </w:r>
      <w:r w:rsidRPr="000B1EE8">
        <w:rPr>
          <w:rFonts w:ascii="Times New Roman" w:hAnsi="Times New Roman" w:cs="Times New Roman"/>
          <w:sz w:val="24"/>
          <w:szCs w:val="24"/>
        </w:rPr>
        <w:t>disclosing about themselves</w:t>
      </w:r>
      <w:r w:rsidR="005A614B" w:rsidRPr="000B1EE8">
        <w:rPr>
          <w:rFonts w:ascii="Times New Roman" w:hAnsi="Times New Roman" w:cs="Times New Roman"/>
          <w:sz w:val="24"/>
          <w:szCs w:val="24"/>
        </w:rPr>
        <w:t>;</w:t>
      </w:r>
    </w:p>
    <w:p w14:paraId="6729E615" w14:textId="54BD44B6" w:rsidR="009505E0" w:rsidRPr="000B1EE8" w:rsidRDefault="009505E0" w:rsidP="00933B63">
      <w:pPr>
        <w:pStyle w:val="NoSpacing"/>
        <w:numPr>
          <w:ilvl w:val="0"/>
          <w:numId w:val="13"/>
        </w:numPr>
        <w:rPr>
          <w:rFonts w:ascii="Times New Roman" w:hAnsi="Times New Roman" w:cs="Times New Roman"/>
          <w:sz w:val="24"/>
          <w:szCs w:val="24"/>
        </w:rPr>
      </w:pPr>
      <w:r w:rsidRPr="000B1EE8">
        <w:rPr>
          <w:rFonts w:ascii="Times New Roman" w:hAnsi="Times New Roman" w:cs="Times New Roman"/>
          <w:sz w:val="24"/>
          <w:szCs w:val="24"/>
        </w:rPr>
        <w:t xml:space="preserve">A </w:t>
      </w:r>
      <w:r w:rsidR="00085EE9">
        <w:rPr>
          <w:rFonts w:ascii="Times New Roman" w:hAnsi="Times New Roman" w:cs="Times New Roman"/>
          <w:sz w:val="24"/>
          <w:szCs w:val="24"/>
        </w:rPr>
        <w:t>pupil</w:t>
      </w:r>
      <w:r w:rsidRPr="000B1EE8">
        <w:rPr>
          <w:rFonts w:ascii="Times New Roman" w:hAnsi="Times New Roman" w:cs="Times New Roman"/>
          <w:sz w:val="24"/>
          <w:szCs w:val="24"/>
        </w:rPr>
        <w:t xml:space="preserve"> disc</w:t>
      </w:r>
      <w:r w:rsidR="005A614B" w:rsidRPr="000B1EE8">
        <w:rPr>
          <w:rFonts w:ascii="Times New Roman" w:hAnsi="Times New Roman" w:cs="Times New Roman"/>
          <w:sz w:val="24"/>
          <w:szCs w:val="24"/>
        </w:rPr>
        <w:t>l</w:t>
      </w:r>
      <w:r w:rsidRPr="000B1EE8">
        <w:rPr>
          <w:rFonts w:ascii="Times New Roman" w:hAnsi="Times New Roman" w:cs="Times New Roman"/>
          <w:sz w:val="24"/>
          <w:szCs w:val="24"/>
        </w:rPr>
        <w:t>o</w:t>
      </w:r>
      <w:r w:rsidR="005A614B" w:rsidRPr="000B1EE8">
        <w:rPr>
          <w:rFonts w:ascii="Times New Roman" w:hAnsi="Times New Roman" w:cs="Times New Roman"/>
          <w:sz w:val="24"/>
          <w:szCs w:val="24"/>
        </w:rPr>
        <w:t>s</w:t>
      </w:r>
      <w:r w:rsidRPr="000B1EE8">
        <w:rPr>
          <w:rFonts w:ascii="Times New Roman" w:hAnsi="Times New Roman" w:cs="Times New Roman"/>
          <w:sz w:val="24"/>
          <w:szCs w:val="24"/>
        </w:rPr>
        <w:t>ing about a peer</w:t>
      </w:r>
      <w:r w:rsidR="005A614B" w:rsidRPr="000B1EE8">
        <w:rPr>
          <w:rFonts w:ascii="Times New Roman" w:hAnsi="Times New Roman" w:cs="Times New Roman"/>
          <w:sz w:val="24"/>
          <w:szCs w:val="24"/>
        </w:rPr>
        <w:t>;</w:t>
      </w:r>
    </w:p>
    <w:p w14:paraId="07749C5E" w14:textId="7B821994" w:rsidR="009505E0" w:rsidRPr="000B1EE8" w:rsidRDefault="009505E0" w:rsidP="00933B63">
      <w:pPr>
        <w:pStyle w:val="NoSpacing"/>
        <w:numPr>
          <w:ilvl w:val="0"/>
          <w:numId w:val="13"/>
        </w:numPr>
        <w:rPr>
          <w:rFonts w:ascii="Times New Roman" w:hAnsi="Times New Roman" w:cs="Times New Roman"/>
          <w:sz w:val="24"/>
          <w:szCs w:val="24"/>
        </w:rPr>
      </w:pPr>
      <w:r w:rsidRPr="000B1EE8">
        <w:rPr>
          <w:rFonts w:ascii="Times New Roman" w:hAnsi="Times New Roman" w:cs="Times New Roman"/>
          <w:sz w:val="24"/>
          <w:szCs w:val="24"/>
        </w:rPr>
        <w:t xml:space="preserve">A </w:t>
      </w:r>
      <w:r w:rsidR="00085EE9">
        <w:rPr>
          <w:rFonts w:ascii="Times New Roman" w:hAnsi="Times New Roman" w:cs="Times New Roman"/>
          <w:sz w:val="24"/>
          <w:szCs w:val="24"/>
        </w:rPr>
        <w:t>pupil</w:t>
      </w:r>
      <w:r w:rsidRPr="000B1EE8">
        <w:rPr>
          <w:rFonts w:ascii="Times New Roman" w:hAnsi="Times New Roman" w:cs="Times New Roman"/>
          <w:sz w:val="24"/>
          <w:szCs w:val="24"/>
        </w:rPr>
        <w:t xml:space="preserve"> disclosing about an adult, staff or parent care</w:t>
      </w:r>
      <w:r w:rsidR="0033267C">
        <w:rPr>
          <w:rFonts w:ascii="Times New Roman" w:hAnsi="Times New Roman" w:cs="Times New Roman"/>
          <w:sz w:val="24"/>
          <w:szCs w:val="24"/>
        </w:rPr>
        <w:t>r</w:t>
      </w:r>
      <w:r w:rsidRPr="000B1EE8">
        <w:rPr>
          <w:rFonts w:ascii="Times New Roman" w:hAnsi="Times New Roman" w:cs="Times New Roman"/>
          <w:sz w:val="24"/>
          <w:szCs w:val="24"/>
        </w:rPr>
        <w:t xml:space="preserve">. </w:t>
      </w:r>
    </w:p>
    <w:p w14:paraId="3E6322A2" w14:textId="77777777" w:rsidR="000B1EE8" w:rsidRDefault="000B1EE8" w:rsidP="000B1EE8">
      <w:pPr>
        <w:pStyle w:val="NoSpacing"/>
        <w:rPr>
          <w:rFonts w:ascii="Times New Roman" w:eastAsia="MS Gothic" w:hAnsi="Times New Roman" w:cs="Times New Roman"/>
          <w:iCs/>
          <w:color w:val="000000" w:themeColor="text1"/>
          <w:sz w:val="24"/>
          <w:szCs w:val="24"/>
        </w:rPr>
      </w:pPr>
    </w:p>
    <w:p w14:paraId="5CB0CE28" w14:textId="68C0900D" w:rsidR="009505E0" w:rsidRPr="000B1EE8" w:rsidRDefault="005A614B" w:rsidP="000B1EE8">
      <w:pPr>
        <w:pStyle w:val="NoSpacing"/>
        <w:rPr>
          <w:rFonts w:ascii="Times New Roman" w:eastAsia="MS Gothic" w:hAnsi="Times New Roman" w:cs="Times New Roman"/>
          <w:iCs/>
          <w:color w:val="000000" w:themeColor="text1"/>
          <w:sz w:val="24"/>
          <w:szCs w:val="24"/>
        </w:rPr>
      </w:pPr>
      <w:r w:rsidRPr="000B1EE8">
        <w:rPr>
          <w:rFonts w:ascii="Times New Roman" w:eastAsia="MS Gothic" w:hAnsi="Times New Roman" w:cs="Times New Roman"/>
          <w:iCs/>
          <w:color w:val="000000" w:themeColor="text1"/>
          <w:sz w:val="24"/>
          <w:szCs w:val="24"/>
        </w:rPr>
        <w:t>F</w:t>
      </w:r>
      <w:r w:rsidR="009505E0" w:rsidRPr="000B1EE8">
        <w:rPr>
          <w:rFonts w:ascii="Times New Roman" w:eastAsia="MS Gothic" w:hAnsi="Times New Roman" w:cs="Times New Roman"/>
          <w:iCs/>
          <w:color w:val="000000" w:themeColor="text1"/>
          <w:sz w:val="24"/>
          <w:szCs w:val="24"/>
        </w:rPr>
        <w:t>ollow one of the following pathways.</w:t>
      </w:r>
    </w:p>
    <w:p w14:paraId="55055FD6" w14:textId="6DBB4C77" w:rsidR="00933B63" w:rsidRPr="00933B63" w:rsidRDefault="005A614B" w:rsidP="00933B63">
      <w:pPr>
        <w:pStyle w:val="NoSpacing"/>
        <w:rPr>
          <w:rFonts w:ascii="Times New Roman" w:hAnsi="Times New Roman" w:cs="Times New Roman"/>
          <w:sz w:val="24"/>
          <w:szCs w:val="24"/>
        </w:rPr>
      </w:pPr>
      <w:r>
        <w:t xml:space="preserve">        </w:t>
      </w:r>
      <w:r w:rsidR="000B1EE8">
        <w:tab/>
      </w:r>
      <w:r>
        <w:t xml:space="preserve"> </w:t>
      </w:r>
      <w:r w:rsidR="009505E0" w:rsidRPr="00933B63">
        <w:rPr>
          <w:rFonts w:ascii="Times New Roman" w:hAnsi="Times New Roman" w:cs="Times New Roman"/>
          <w:sz w:val="24"/>
          <w:szCs w:val="24"/>
        </w:rPr>
        <w:t xml:space="preserve">Medical emergency – </w:t>
      </w:r>
      <w:r w:rsidR="0013153E" w:rsidRPr="00933B63">
        <w:rPr>
          <w:rFonts w:ascii="Times New Roman" w:hAnsi="Times New Roman" w:cs="Times New Roman"/>
          <w:sz w:val="24"/>
          <w:szCs w:val="24"/>
        </w:rPr>
        <w:t>refer to</w:t>
      </w:r>
      <w:r w:rsidR="009505E0" w:rsidRPr="00933B63">
        <w:rPr>
          <w:rFonts w:ascii="Times New Roman" w:hAnsi="Times New Roman" w:cs="Times New Roman"/>
          <w:sz w:val="24"/>
          <w:szCs w:val="24"/>
        </w:rPr>
        <w:t xml:space="preserve"> Pupil Medical Polic</w:t>
      </w:r>
      <w:r w:rsidR="00933B63" w:rsidRPr="00933B63">
        <w:rPr>
          <w:rFonts w:ascii="Times New Roman" w:hAnsi="Times New Roman" w:cs="Times New Roman"/>
          <w:sz w:val="24"/>
          <w:szCs w:val="24"/>
        </w:rPr>
        <w:t>y</w:t>
      </w:r>
    </w:p>
    <w:p w14:paraId="25BF9C14" w14:textId="07BC9E31" w:rsidR="005A614B" w:rsidRDefault="005A614B" w:rsidP="00933B63">
      <w:pPr>
        <w:pStyle w:val="NoSpacing"/>
      </w:pPr>
      <w:r w:rsidRPr="00933B63">
        <w:rPr>
          <w:rFonts w:ascii="Times New Roman" w:hAnsi="Times New Roman" w:cs="Times New Roman"/>
          <w:sz w:val="24"/>
          <w:szCs w:val="24"/>
        </w:rPr>
        <w:t xml:space="preserve"> </w:t>
      </w:r>
      <w:r w:rsidR="00933B63" w:rsidRPr="00933B63">
        <w:rPr>
          <w:rFonts w:ascii="Times New Roman" w:hAnsi="Times New Roman" w:cs="Times New Roman"/>
          <w:sz w:val="24"/>
          <w:szCs w:val="24"/>
        </w:rPr>
        <w:t xml:space="preserve">               </w:t>
      </w:r>
      <w:r w:rsidRPr="00933B63">
        <w:rPr>
          <w:rFonts w:ascii="Times New Roman" w:hAnsi="Times New Roman" w:cs="Times New Roman"/>
          <w:sz w:val="24"/>
          <w:szCs w:val="24"/>
        </w:rPr>
        <w:t>o</w:t>
      </w:r>
      <w:r w:rsidR="009505E0" w:rsidRPr="00933B63">
        <w:rPr>
          <w:rFonts w:ascii="Times New Roman" w:hAnsi="Times New Roman" w:cs="Times New Roman"/>
          <w:sz w:val="24"/>
          <w:szCs w:val="24"/>
        </w:rPr>
        <w:t>r</w:t>
      </w:r>
    </w:p>
    <w:p w14:paraId="018CBF46" w14:textId="0558B56E" w:rsidR="00933B63" w:rsidRDefault="005A614B" w:rsidP="00933B63">
      <w:pPr>
        <w:widowControl w:val="0"/>
        <w:autoSpaceDE w:val="0"/>
        <w:autoSpaceDN w:val="0"/>
        <w:adjustRightInd w:val="0"/>
        <w:spacing w:after="240"/>
        <w:ind w:left="851" w:hanging="851"/>
        <w:rPr>
          <w:rFonts w:ascii="Times New Roman" w:eastAsia="MS Gothic" w:hAnsi="Times New Roman" w:cs="Times New Roman"/>
          <w:iCs/>
          <w:color w:val="000000" w:themeColor="text1"/>
          <w:sz w:val="24"/>
          <w:szCs w:val="24"/>
        </w:rPr>
      </w:pPr>
      <w:r>
        <w:rPr>
          <w:rFonts w:ascii="Times New Roman" w:eastAsia="MS Gothic" w:hAnsi="Times New Roman" w:cs="Times New Roman"/>
          <w:iCs/>
          <w:color w:val="000000" w:themeColor="text1"/>
          <w:sz w:val="24"/>
          <w:szCs w:val="24"/>
        </w:rPr>
        <w:t xml:space="preserve">         </w:t>
      </w:r>
      <w:r w:rsidR="00933B63">
        <w:rPr>
          <w:rFonts w:ascii="Times New Roman" w:eastAsia="MS Gothic" w:hAnsi="Times New Roman" w:cs="Times New Roman"/>
          <w:iCs/>
          <w:color w:val="000000" w:themeColor="text1"/>
          <w:sz w:val="24"/>
          <w:szCs w:val="24"/>
        </w:rPr>
        <w:t xml:space="preserve">    </w:t>
      </w:r>
      <w:r w:rsidR="009505E0" w:rsidRPr="00A52775">
        <w:rPr>
          <w:rFonts w:ascii="Times New Roman" w:eastAsia="MS Gothic" w:hAnsi="Times New Roman" w:cs="Times New Roman"/>
          <w:iCs/>
          <w:sz w:val="24"/>
          <w:szCs w:val="24"/>
        </w:rPr>
        <w:t>Complet</w:t>
      </w:r>
      <w:r w:rsidR="00933B63" w:rsidRPr="00A52775">
        <w:rPr>
          <w:rFonts w:ascii="Times New Roman" w:eastAsia="MS Gothic" w:hAnsi="Times New Roman" w:cs="Times New Roman"/>
          <w:iCs/>
          <w:sz w:val="24"/>
          <w:szCs w:val="24"/>
        </w:rPr>
        <w:t>e</w:t>
      </w:r>
      <w:r w:rsidR="009505E0" w:rsidRPr="00A52775">
        <w:rPr>
          <w:rFonts w:ascii="Times New Roman" w:eastAsia="MS Gothic" w:hAnsi="Times New Roman" w:cs="Times New Roman"/>
          <w:iCs/>
          <w:sz w:val="24"/>
          <w:szCs w:val="24"/>
        </w:rPr>
        <w:t xml:space="preserve"> </w:t>
      </w:r>
      <w:r w:rsidR="00933B63" w:rsidRPr="00A52775">
        <w:rPr>
          <w:rFonts w:ascii="Times New Roman" w:eastAsia="MS Gothic" w:hAnsi="Times New Roman" w:cs="Times New Roman"/>
          <w:iCs/>
          <w:sz w:val="24"/>
          <w:szCs w:val="24"/>
        </w:rPr>
        <w:t xml:space="preserve">a </w:t>
      </w:r>
      <w:r w:rsidR="009505E0" w:rsidRPr="00A52775">
        <w:rPr>
          <w:rFonts w:ascii="Times New Roman" w:eastAsia="MS Gothic" w:hAnsi="Times New Roman" w:cs="Times New Roman"/>
          <w:iCs/>
          <w:sz w:val="24"/>
          <w:szCs w:val="24"/>
        </w:rPr>
        <w:t>note of concern</w:t>
      </w:r>
      <w:r w:rsidR="00932C27" w:rsidRPr="00A52775">
        <w:rPr>
          <w:rFonts w:ascii="Times New Roman" w:eastAsia="MS Gothic" w:hAnsi="Times New Roman" w:cs="Times New Roman"/>
          <w:iCs/>
          <w:sz w:val="24"/>
          <w:szCs w:val="24"/>
        </w:rPr>
        <w:t xml:space="preserve"> (</w:t>
      </w:r>
      <w:r w:rsidR="00A52775">
        <w:rPr>
          <w:rFonts w:ascii="Times New Roman" w:eastAsia="MS Gothic" w:hAnsi="Times New Roman" w:cs="Times New Roman"/>
          <w:iCs/>
          <w:sz w:val="24"/>
          <w:szCs w:val="24"/>
        </w:rPr>
        <w:t>see</w:t>
      </w:r>
      <w:r w:rsidR="00932C27" w:rsidRPr="00A52775">
        <w:rPr>
          <w:rFonts w:ascii="Times New Roman" w:eastAsia="MS Gothic" w:hAnsi="Times New Roman" w:cs="Times New Roman"/>
          <w:iCs/>
          <w:sz w:val="24"/>
          <w:szCs w:val="24"/>
        </w:rPr>
        <w:t xml:space="preserve"> proforma</w:t>
      </w:r>
      <w:r w:rsidR="00A52775">
        <w:rPr>
          <w:rFonts w:ascii="Times New Roman" w:eastAsia="MS Gothic" w:hAnsi="Times New Roman" w:cs="Times New Roman"/>
          <w:iCs/>
          <w:sz w:val="24"/>
          <w:szCs w:val="24"/>
        </w:rPr>
        <w:t xml:space="preserve"> Appendix </w:t>
      </w:r>
      <w:r w:rsidR="0033267C">
        <w:rPr>
          <w:rFonts w:ascii="Times New Roman" w:eastAsia="MS Gothic" w:hAnsi="Times New Roman" w:cs="Times New Roman"/>
          <w:iCs/>
          <w:sz w:val="24"/>
          <w:szCs w:val="24"/>
        </w:rPr>
        <w:t>2</w:t>
      </w:r>
      <w:r w:rsidR="00932C27" w:rsidRPr="00A52775">
        <w:rPr>
          <w:rFonts w:ascii="Times New Roman" w:eastAsia="MS Gothic" w:hAnsi="Times New Roman" w:cs="Times New Roman"/>
          <w:iCs/>
          <w:sz w:val="24"/>
          <w:szCs w:val="24"/>
        </w:rPr>
        <w:t xml:space="preserve">) </w:t>
      </w:r>
    </w:p>
    <w:p w14:paraId="7800D7A8" w14:textId="6E9C699E" w:rsidR="009505E0" w:rsidRPr="00933B63" w:rsidRDefault="009505E0" w:rsidP="00933B63">
      <w:pPr>
        <w:widowControl w:val="0"/>
        <w:autoSpaceDE w:val="0"/>
        <w:autoSpaceDN w:val="0"/>
        <w:adjustRightInd w:val="0"/>
        <w:spacing w:after="240"/>
        <w:ind w:left="851" w:hanging="851"/>
        <w:rPr>
          <w:rFonts w:ascii="Times New Roman" w:eastAsia="MS Gothic" w:hAnsi="Times New Roman" w:cs="Times New Roman"/>
          <w:iCs/>
          <w:color w:val="000000" w:themeColor="text1"/>
          <w:sz w:val="24"/>
          <w:szCs w:val="24"/>
        </w:rPr>
      </w:pPr>
      <w:r w:rsidRPr="005A614B">
        <w:rPr>
          <w:rFonts w:ascii="Times New Roman" w:eastAsia="MS Gothic" w:hAnsi="Times New Roman" w:cs="Times New Roman"/>
          <w:b/>
          <w:bCs/>
          <w:iCs/>
          <w:color w:val="000000" w:themeColor="text1"/>
          <w:sz w:val="24"/>
          <w:szCs w:val="24"/>
        </w:rPr>
        <w:t>Staff:</w:t>
      </w:r>
    </w:p>
    <w:p w14:paraId="1E3FB5D3" w14:textId="17EE88B7" w:rsidR="009505E0" w:rsidRPr="005A614B" w:rsidRDefault="009505E0" w:rsidP="00933B63">
      <w:pPr>
        <w:pStyle w:val="ListParagraph"/>
        <w:widowControl w:val="0"/>
        <w:numPr>
          <w:ilvl w:val="0"/>
          <w:numId w:val="3"/>
        </w:numPr>
        <w:autoSpaceDE w:val="0"/>
        <w:autoSpaceDN w:val="0"/>
        <w:adjustRightInd w:val="0"/>
        <w:spacing w:after="240"/>
        <w:rPr>
          <w:rFonts w:ascii="Times New Roman" w:eastAsia="MS Gothic" w:hAnsi="Times New Roman" w:cs="Times New Roman"/>
          <w:iCs/>
          <w:color w:val="000000" w:themeColor="text1"/>
        </w:rPr>
      </w:pPr>
      <w:r w:rsidRPr="005A614B">
        <w:rPr>
          <w:rFonts w:ascii="Times New Roman" w:eastAsia="MS Gothic" w:hAnsi="Times New Roman" w:cs="Times New Roman"/>
          <w:iCs/>
          <w:color w:val="000000" w:themeColor="text1"/>
        </w:rPr>
        <w:t xml:space="preserve">Concern about a </w:t>
      </w:r>
      <w:r w:rsidR="00085EE9">
        <w:rPr>
          <w:rFonts w:ascii="Times New Roman" w:eastAsia="MS Gothic" w:hAnsi="Times New Roman" w:cs="Times New Roman"/>
          <w:iCs/>
          <w:color w:val="000000" w:themeColor="text1"/>
        </w:rPr>
        <w:t>pupil</w:t>
      </w:r>
      <w:r w:rsidR="005A614B" w:rsidRPr="005A614B">
        <w:rPr>
          <w:rFonts w:ascii="Times New Roman" w:eastAsia="MS Gothic" w:hAnsi="Times New Roman" w:cs="Times New Roman"/>
          <w:iCs/>
          <w:color w:val="000000" w:themeColor="text1"/>
        </w:rPr>
        <w:t>;</w:t>
      </w:r>
    </w:p>
    <w:p w14:paraId="03605A1E" w14:textId="0653EB7E" w:rsidR="009505E0" w:rsidRPr="005A614B" w:rsidRDefault="009505E0" w:rsidP="00933B63">
      <w:pPr>
        <w:pStyle w:val="ListParagraph"/>
        <w:widowControl w:val="0"/>
        <w:numPr>
          <w:ilvl w:val="0"/>
          <w:numId w:val="3"/>
        </w:numPr>
        <w:autoSpaceDE w:val="0"/>
        <w:autoSpaceDN w:val="0"/>
        <w:adjustRightInd w:val="0"/>
        <w:spacing w:after="240"/>
        <w:rPr>
          <w:rFonts w:ascii="Times New Roman" w:eastAsia="MS Gothic" w:hAnsi="Times New Roman" w:cs="Times New Roman"/>
          <w:iCs/>
          <w:color w:val="000000" w:themeColor="text1"/>
        </w:rPr>
      </w:pPr>
      <w:r w:rsidRPr="005A614B">
        <w:rPr>
          <w:rFonts w:ascii="Times New Roman" w:eastAsia="MS Gothic" w:hAnsi="Times New Roman" w:cs="Times New Roman"/>
          <w:iCs/>
          <w:color w:val="000000" w:themeColor="text1"/>
        </w:rPr>
        <w:t>Concern about a parent</w:t>
      </w:r>
      <w:r w:rsidR="005A614B" w:rsidRPr="005A614B">
        <w:rPr>
          <w:rFonts w:ascii="Times New Roman" w:eastAsia="MS Gothic" w:hAnsi="Times New Roman" w:cs="Times New Roman"/>
          <w:iCs/>
          <w:color w:val="000000" w:themeColor="text1"/>
        </w:rPr>
        <w:t>;</w:t>
      </w:r>
    </w:p>
    <w:p w14:paraId="769FAD22" w14:textId="31DD1988" w:rsidR="009505E0" w:rsidRPr="005A614B" w:rsidRDefault="009505E0" w:rsidP="00933B63">
      <w:pPr>
        <w:pStyle w:val="ListParagraph"/>
        <w:widowControl w:val="0"/>
        <w:numPr>
          <w:ilvl w:val="0"/>
          <w:numId w:val="3"/>
        </w:numPr>
        <w:autoSpaceDE w:val="0"/>
        <w:autoSpaceDN w:val="0"/>
        <w:adjustRightInd w:val="0"/>
        <w:spacing w:after="240"/>
        <w:rPr>
          <w:rFonts w:ascii="Times New Roman" w:eastAsia="MS Gothic" w:hAnsi="Times New Roman" w:cs="Times New Roman"/>
          <w:iCs/>
          <w:color w:val="000000" w:themeColor="text1"/>
        </w:rPr>
      </w:pPr>
      <w:r w:rsidRPr="005A614B">
        <w:rPr>
          <w:rFonts w:ascii="Times New Roman" w:eastAsia="MS Gothic" w:hAnsi="Times New Roman" w:cs="Times New Roman"/>
          <w:iCs/>
          <w:color w:val="000000" w:themeColor="text1"/>
        </w:rPr>
        <w:t>Self-disclosure</w:t>
      </w:r>
      <w:r w:rsidR="006F6156">
        <w:rPr>
          <w:rFonts w:ascii="Times New Roman" w:eastAsia="MS Gothic" w:hAnsi="Times New Roman" w:cs="Times New Roman"/>
          <w:iCs/>
          <w:color w:val="000000" w:themeColor="text1"/>
        </w:rPr>
        <w:t>;</w:t>
      </w:r>
    </w:p>
    <w:p w14:paraId="27D99CDE" w14:textId="558D9074" w:rsidR="009505E0" w:rsidRPr="005A614B" w:rsidRDefault="009505E0" w:rsidP="00933B63">
      <w:pPr>
        <w:pStyle w:val="ListParagraph"/>
        <w:widowControl w:val="0"/>
        <w:numPr>
          <w:ilvl w:val="0"/>
          <w:numId w:val="3"/>
        </w:numPr>
        <w:autoSpaceDE w:val="0"/>
        <w:autoSpaceDN w:val="0"/>
        <w:adjustRightInd w:val="0"/>
        <w:spacing w:after="240"/>
        <w:rPr>
          <w:rFonts w:ascii="Times New Roman" w:eastAsia="MS Gothic" w:hAnsi="Times New Roman" w:cs="Times New Roman"/>
          <w:iCs/>
          <w:color w:val="000000" w:themeColor="text1"/>
        </w:rPr>
      </w:pPr>
      <w:r w:rsidRPr="005A614B">
        <w:rPr>
          <w:rFonts w:ascii="Times New Roman" w:eastAsia="MS Gothic" w:hAnsi="Times New Roman" w:cs="Times New Roman"/>
          <w:iCs/>
          <w:color w:val="000000" w:themeColor="text1"/>
        </w:rPr>
        <w:t xml:space="preserve">Concern about a peer. </w:t>
      </w:r>
    </w:p>
    <w:p w14:paraId="14234E4E" w14:textId="73E66E5E" w:rsidR="009505E0" w:rsidRPr="00A52775" w:rsidRDefault="009505E0" w:rsidP="009505E0">
      <w:pPr>
        <w:widowControl w:val="0"/>
        <w:autoSpaceDE w:val="0"/>
        <w:autoSpaceDN w:val="0"/>
        <w:adjustRightInd w:val="0"/>
        <w:spacing w:after="240"/>
        <w:rPr>
          <w:rFonts w:ascii="Times New Roman" w:eastAsia="MS Gothic" w:hAnsi="Times New Roman" w:cs="Times New Roman"/>
          <w:b/>
          <w:bCs/>
          <w:iCs/>
          <w:color w:val="000000" w:themeColor="text1"/>
          <w:sz w:val="24"/>
          <w:szCs w:val="24"/>
        </w:rPr>
      </w:pPr>
      <w:r w:rsidRPr="00A52775">
        <w:rPr>
          <w:rFonts w:ascii="Times New Roman" w:eastAsia="MS Gothic" w:hAnsi="Times New Roman" w:cs="Times New Roman"/>
          <w:b/>
          <w:bCs/>
          <w:iCs/>
          <w:color w:val="000000" w:themeColor="text1"/>
          <w:sz w:val="24"/>
          <w:szCs w:val="24"/>
        </w:rPr>
        <w:t>Parents:</w:t>
      </w:r>
    </w:p>
    <w:p w14:paraId="25FC5C9F" w14:textId="0BE031A8" w:rsidR="009505E0" w:rsidRPr="005A614B" w:rsidRDefault="009505E0" w:rsidP="00933B63">
      <w:pPr>
        <w:pStyle w:val="ListParagraph"/>
        <w:widowControl w:val="0"/>
        <w:numPr>
          <w:ilvl w:val="0"/>
          <w:numId w:val="3"/>
        </w:numPr>
        <w:autoSpaceDE w:val="0"/>
        <w:autoSpaceDN w:val="0"/>
        <w:adjustRightInd w:val="0"/>
        <w:spacing w:after="240"/>
        <w:rPr>
          <w:rFonts w:ascii="Times New Roman" w:eastAsia="MS Gothic" w:hAnsi="Times New Roman" w:cs="Times New Roman"/>
          <w:iCs/>
          <w:color w:val="000000" w:themeColor="text1"/>
        </w:rPr>
      </w:pPr>
      <w:r w:rsidRPr="005A614B">
        <w:rPr>
          <w:rFonts w:ascii="Times New Roman" w:eastAsia="MS Gothic" w:hAnsi="Times New Roman" w:cs="Times New Roman"/>
          <w:iCs/>
          <w:color w:val="000000" w:themeColor="text1"/>
        </w:rPr>
        <w:t>Concern about self</w:t>
      </w:r>
      <w:r w:rsidR="005A614B" w:rsidRPr="005A614B">
        <w:rPr>
          <w:rFonts w:ascii="Times New Roman" w:eastAsia="MS Gothic" w:hAnsi="Times New Roman" w:cs="Times New Roman"/>
          <w:iCs/>
          <w:color w:val="000000" w:themeColor="text1"/>
        </w:rPr>
        <w:t>;</w:t>
      </w:r>
      <w:r w:rsidRPr="005A614B">
        <w:rPr>
          <w:rFonts w:ascii="Times New Roman" w:eastAsia="MS Gothic" w:hAnsi="Times New Roman" w:cs="Times New Roman"/>
          <w:iCs/>
          <w:color w:val="000000" w:themeColor="text1"/>
        </w:rPr>
        <w:t xml:space="preserve"> </w:t>
      </w:r>
    </w:p>
    <w:p w14:paraId="0620A91C" w14:textId="2E16932B" w:rsidR="009505E0" w:rsidRPr="005A614B" w:rsidRDefault="009505E0" w:rsidP="00933B63">
      <w:pPr>
        <w:pStyle w:val="ListParagraph"/>
        <w:widowControl w:val="0"/>
        <w:numPr>
          <w:ilvl w:val="0"/>
          <w:numId w:val="3"/>
        </w:numPr>
        <w:autoSpaceDE w:val="0"/>
        <w:autoSpaceDN w:val="0"/>
        <w:adjustRightInd w:val="0"/>
        <w:spacing w:after="240"/>
        <w:rPr>
          <w:rFonts w:ascii="Times New Roman" w:eastAsia="MS Gothic" w:hAnsi="Times New Roman" w:cs="Times New Roman"/>
          <w:iCs/>
          <w:color w:val="000000" w:themeColor="text1"/>
        </w:rPr>
      </w:pPr>
      <w:r w:rsidRPr="005A614B">
        <w:rPr>
          <w:rFonts w:ascii="Times New Roman" w:eastAsia="MS Gothic" w:hAnsi="Times New Roman" w:cs="Times New Roman"/>
          <w:iCs/>
          <w:color w:val="000000" w:themeColor="text1"/>
        </w:rPr>
        <w:t xml:space="preserve">Concern about </w:t>
      </w:r>
      <w:r w:rsidR="00085EE9">
        <w:rPr>
          <w:rFonts w:ascii="Times New Roman" w:eastAsia="MS Gothic" w:hAnsi="Times New Roman" w:cs="Times New Roman"/>
          <w:iCs/>
          <w:color w:val="000000" w:themeColor="text1"/>
        </w:rPr>
        <w:t xml:space="preserve">their </w:t>
      </w:r>
      <w:r w:rsidRPr="005A614B">
        <w:rPr>
          <w:rFonts w:ascii="Times New Roman" w:eastAsia="MS Gothic" w:hAnsi="Times New Roman" w:cs="Times New Roman"/>
          <w:iCs/>
          <w:color w:val="000000" w:themeColor="text1"/>
        </w:rPr>
        <w:t>child</w:t>
      </w:r>
      <w:r w:rsidR="005A614B" w:rsidRPr="005A614B">
        <w:rPr>
          <w:rFonts w:ascii="Times New Roman" w:eastAsia="MS Gothic" w:hAnsi="Times New Roman" w:cs="Times New Roman"/>
          <w:iCs/>
          <w:color w:val="000000" w:themeColor="text1"/>
        </w:rPr>
        <w:t>;</w:t>
      </w:r>
    </w:p>
    <w:p w14:paraId="2C7CCA8B" w14:textId="5C79D753" w:rsidR="009505E0" w:rsidRPr="005A614B" w:rsidRDefault="009505E0" w:rsidP="00933B63">
      <w:pPr>
        <w:pStyle w:val="ListParagraph"/>
        <w:widowControl w:val="0"/>
        <w:numPr>
          <w:ilvl w:val="0"/>
          <w:numId w:val="3"/>
        </w:numPr>
        <w:autoSpaceDE w:val="0"/>
        <w:autoSpaceDN w:val="0"/>
        <w:adjustRightInd w:val="0"/>
        <w:spacing w:after="240"/>
        <w:rPr>
          <w:rFonts w:ascii="Times New Roman" w:eastAsia="MS Gothic" w:hAnsi="Times New Roman" w:cs="Times New Roman"/>
          <w:iCs/>
          <w:color w:val="000000" w:themeColor="text1"/>
          <w:sz w:val="24"/>
          <w:szCs w:val="24"/>
        </w:rPr>
      </w:pPr>
      <w:r w:rsidRPr="005A614B">
        <w:rPr>
          <w:rFonts w:ascii="Times New Roman" w:eastAsia="MS Gothic" w:hAnsi="Times New Roman" w:cs="Times New Roman"/>
          <w:iCs/>
          <w:color w:val="000000" w:themeColor="text1"/>
          <w:sz w:val="24"/>
          <w:szCs w:val="24"/>
        </w:rPr>
        <w:t>Concern about staff.</w:t>
      </w:r>
    </w:p>
    <w:p w14:paraId="2BFF0842" w14:textId="0F929110" w:rsidR="009505E0" w:rsidRPr="005A614B" w:rsidRDefault="005A614B" w:rsidP="009505E0">
      <w:pPr>
        <w:widowControl w:val="0"/>
        <w:autoSpaceDE w:val="0"/>
        <w:autoSpaceDN w:val="0"/>
        <w:adjustRightInd w:val="0"/>
        <w:spacing w:after="240"/>
        <w:rPr>
          <w:rFonts w:ascii="Times New Roman" w:eastAsia="MS Gothic" w:hAnsi="Times New Roman" w:cs="Times New Roman"/>
          <w:iCs/>
          <w:color w:val="000000" w:themeColor="text1"/>
          <w:sz w:val="24"/>
          <w:szCs w:val="24"/>
        </w:rPr>
      </w:pPr>
      <w:bookmarkStart w:id="0" w:name="_Hlk178072945"/>
      <w:r w:rsidRPr="005A614B">
        <w:rPr>
          <w:rFonts w:ascii="Times New Roman" w:eastAsia="MS Gothic" w:hAnsi="Times New Roman" w:cs="Times New Roman"/>
          <w:iCs/>
          <w:color w:val="000000" w:themeColor="text1"/>
          <w:sz w:val="24"/>
          <w:szCs w:val="24"/>
        </w:rPr>
        <w:lastRenderedPageBreak/>
        <w:t>F</w:t>
      </w:r>
      <w:r w:rsidR="009505E0" w:rsidRPr="005A614B">
        <w:rPr>
          <w:rFonts w:ascii="Times New Roman" w:eastAsia="MS Gothic" w:hAnsi="Times New Roman" w:cs="Times New Roman"/>
          <w:iCs/>
          <w:color w:val="000000" w:themeColor="text1"/>
          <w:sz w:val="24"/>
          <w:szCs w:val="24"/>
        </w:rPr>
        <w:t>ollow one of the following pathways.</w:t>
      </w:r>
    </w:p>
    <w:bookmarkEnd w:id="0"/>
    <w:p w14:paraId="35B3E706" w14:textId="17C26AAE" w:rsidR="009505E0" w:rsidRPr="005A614B" w:rsidRDefault="009505E0" w:rsidP="005A614B">
      <w:pPr>
        <w:widowControl w:val="0"/>
        <w:autoSpaceDE w:val="0"/>
        <w:autoSpaceDN w:val="0"/>
        <w:adjustRightInd w:val="0"/>
        <w:spacing w:after="240"/>
        <w:ind w:firstLine="720"/>
        <w:rPr>
          <w:rFonts w:ascii="Times New Roman" w:eastAsia="MS Gothic" w:hAnsi="Times New Roman" w:cs="Times New Roman"/>
          <w:iCs/>
          <w:color w:val="000000" w:themeColor="text1"/>
          <w:sz w:val="24"/>
          <w:szCs w:val="24"/>
        </w:rPr>
      </w:pPr>
      <w:r w:rsidRPr="005A614B">
        <w:rPr>
          <w:rFonts w:ascii="Times New Roman" w:eastAsia="MS Gothic" w:hAnsi="Times New Roman" w:cs="Times New Roman"/>
          <w:iCs/>
          <w:color w:val="000000" w:themeColor="text1"/>
          <w:sz w:val="24"/>
          <w:szCs w:val="24"/>
        </w:rPr>
        <w:t xml:space="preserve">Medical emergency – </w:t>
      </w:r>
      <w:r w:rsidR="0013153E" w:rsidRPr="005A614B">
        <w:rPr>
          <w:rFonts w:ascii="Times New Roman" w:eastAsia="MS Gothic" w:hAnsi="Times New Roman" w:cs="Times New Roman"/>
          <w:iCs/>
          <w:color w:val="000000" w:themeColor="text1"/>
          <w:sz w:val="24"/>
          <w:szCs w:val="24"/>
        </w:rPr>
        <w:t>see School Nurse</w:t>
      </w:r>
    </w:p>
    <w:p w14:paraId="4DDC160C" w14:textId="71ED9A4E" w:rsidR="009505E0" w:rsidRPr="005A614B" w:rsidRDefault="005A614B" w:rsidP="009505E0">
      <w:pPr>
        <w:widowControl w:val="0"/>
        <w:autoSpaceDE w:val="0"/>
        <w:autoSpaceDN w:val="0"/>
        <w:adjustRightInd w:val="0"/>
        <w:spacing w:after="240"/>
        <w:rPr>
          <w:rFonts w:ascii="Times New Roman" w:eastAsia="MS Gothic" w:hAnsi="Times New Roman" w:cs="Times New Roman"/>
          <w:iCs/>
          <w:color w:val="000000" w:themeColor="text1"/>
          <w:sz w:val="24"/>
          <w:szCs w:val="24"/>
        </w:rPr>
      </w:pPr>
      <w:bookmarkStart w:id="1" w:name="_Hlk178072916"/>
      <w:r w:rsidRPr="005A614B">
        <w:rPr>
          <w:rFonts w:ascii="Times New Roman" w:eastAsia="MS Gothic" w:hAnsi="Times New Roman" w:cs="Times New Roman"/>
          <w:iCs/>
          <w:color w:val="000000" w:themeColor="text1"/>
          <w:sz w:val="24"/>
          <w:szCs w:val="24"/>
        </w:rPr>
        <w:t xml:space="preserve">                 o</w:t>
      </w:r>
      <w:r w:rsidR="009505E0" w:rsidRPr="005A614B">
        <w:rPr>
          <w:rFonts w:ascii="Times New Roman" w:eastAsia="MS Gothic" w:hAnsi="Times New Roman" w:cs="Times New Roman"/>
          <w:iCs/>
          <w:color w:val="000000" w:themeColor="text1"/>
          <w:sz w:val="24"/>
          <w:szCs w:val="24"/>
        </w:rPr>
        <w:t>r</w:t>
      </w:r>
    </w:p>
    <w:p w14:paraId="15C69114" w14:textId="4767BED2" w:rsidR="009505E0" w:rsidRPr="00A52775" w:rsidRDefault="00A52775" w:rsidP="00A52775">
      <w:pPr>
        <w:widowControl w:val="0"/>
        <w:autoSpaceDE w:val="0"/>
        <w:autoSpaceDN w:val="0"/>
        <w:adjustRightInd w:val="0"/>
        <w:spacing w:after="240"/>
        <w:ind w:left="851" w:hanging="851"/>
        <w:rPr>
          <w:rFonts w:ascii="Times New Roman" w:eastAsia="MS Gothic" w:hAnsi="Times New Roman" w:cs="Times New Roman"/>
          <w:iCs/>
          <w:color w:val="000000" w:themeColor="text1"/>
          <w:sz w:val="24"/>
          <w:szCs w:val="24"/>
        </w:rPr>
      </w:pPr>
      <w:r>
        <w:rPr>
          <w:rFonts w:ascii="Times New Roman" w:eastAsia="MS Gothic" w:hAnsi="Times New Roman" w:cs="Times New Roman"/>
          <w:iCs/>
          <w:color w:val="000000" w:themeColor="text1"/>
          <w:sz w:val="24"/>
          <w:szCs w:val="24"/>
        </w:rPr>
        <w:t xml:space="preserve">             </w:t>
      </w:r>
      <w:r w:rsidRPr="00A52775">
        <w:rPr>
          <w:rFonts w:ascii="Times New Roman" w:eastAsia="MS Gothic" w:hAnsi="Times New Roman" w:cs="Times New Roman"/>
          <w:iCs/>
          <w:sz w:val="24"/>
          <w:szCs w:val="24"/>
        </w:rPr>
        <w:t>Complete a note of concern (</w:t>
      </w:r>
      <w:r>
        <w:rPr>
          <w:rFonts w:ascii="Times New Roman" w:eastAsia="MS Gothic" w:hAnsi="Times New Roman" w:cs="Times New Roman"/>
          <w:iCs/>
          <w:sz w:val="24"/>
          <w:szCs w:val="24"/>
        </w:rPr>
        <w:t>see</w:t>
      </w:r>
      <w:r w:rsidRPr="00A52775">
        <w:rPr>
          <w:rFonts w:ascii="Times New Roman" w:eastAsia="MS Gothic" w:hAnsi="Times New Roman" w:cs="Times New Roman"/>
          <w:iCs/>
          <w:sz w:val="24"/>
          <w:szCs w:val="24"/>
        </w:rPr>
        <w:t xml:space="preserve"> proforma</w:t>
      </w:r>
      <w:r>
        <w:rPr>
          <w:rFonts w:ascii="Times New Roman" w:eastAsia="MS Gothic" w:hAnsi="Times New Roman" w:cs="Times New Roman"/>
          <w:iCs/>
          <w:sz w:val="24"/>
          <w:szCs w:val="24"/>
        </w:rPr>
        <w:t xml:space="preserve"> Appendix </w:t>
      </w:r>
      <w:r w:rsidR="0033267C">
        <w:rPr>
          <w:rFonts w:ascii="Times New Roman" w:eastAsia="MS Gothic" w:hAnsi="Times New Roman" w:cs="Times New Roman"/>
          <w:iCs/>
          <w:sz w:val="24"/>
          <w:szCs w:val="24"/>
        </w:rPr>
        <w:t>3</w:t>
      </w:r>
      <w:r w:rsidRPr="00A52775">
        <w:rPr>
          <w:rFonts w:ascii="Times New Roman" w:eastAsia="MS Gothic" w:hAnsi="Times New Roman" w:cs="Times New Roman"/>
          <w:iCs/>
          <w:sz w:val="24"/>
          <w:szCs w:val="24"/>
        </w:rPr>
        <w:t>)</w:t>
      </w:r>
      <w:r>
        <w:rPr>
          <w:rFonts w:ascii="Times New Roman" w:eastAsia="MS Gothic" w:hAnsi="Times New Roman" w:cs="Times New Roman"/>
          <w:iCs/>
          <w:sz w:val="24"/>
          <w:szCs w:val="24"/>
        </w:rPr>
        <w:t>.</w:t>
      </w:r>
      <w:r w:rsidRPr="00A52775">
        <w:rPr>
          <w:rFonts w:ascii="Times New Roman" w:eastAsia="MS Gothic" w:hAnsi="Times New Roman" w:cs="Times New Roman"/>
          <w:iCs/>
          <w:sz w:val="24"/>
          <w:szCs w:val="24"/>
        </w:rPr>
        <w:t xml:space="preserve"> </w:t>
      </w:r>
      <w:proofErr w:type="gramStart"/>
      <w:r w:rsidR="005A614B" w:rsidRPr="005A614B">
        <w:rPr>
          <w:rFonts w:ascii="Times New Roman" w:eastAsia="MS Gothic" w:hAnsi="Times New Roman" w:cs="Times New Roman"/>
          <w:iCs/>
          <w:color w:val="000000" w:themeColor="text1"/>
          <w:sz w:val="24"/>
          <w:szCs w:val="24"/>
        </w:rPr>
        <w:t>M</w:t>
      </w:r>
      <w:r w:rsidR="009505E0" w:rsidRPr="005A614B">
        <w:rPr>
          <w:rFonts w:ascii="Times New Roman" w:eastAsia="MS Gothic" w:hAnsi="Times New Roman" w:cs="Times New Roman"/>
          <w:iCs/>
          <w:color w:val="000000" w:themeColor="text1"/>
          <w:sz w:val="24"/>
          <w:szCs w:val="24"/>
        </w:rPr>
        <w:t>ak</w:t>
      </w:r>
      <w:r>
        <w:rPr>
          <w:rFonts w:ascii="Times New Roman" w:eastAsia="MS Gothic" w:hAnsi="Times New Roman" w:cs="Times New Roman"/>
          <w:iCs/>
          <w:color w:val="000000" w:themeColor="text1"/>
          <w:sz w:val="24"/>
          <w:szCs w:val="24"/>
        </w:rPr>
        <w:t>e</w:t>
      </w:r>
      <w:r w:rsidR="009505E0" w:rsidRPr="005A614B">
        <w:rPr>
          <w:rFonts w:ascii="Times New Roman" w:eastAsia="MS Gothic" w:hAnsi="Times New Roman" w:cs="Times New Roman"/>
          <w:iCs/>
          <w:color w:val="000000" w:themeColor="text1"/>
          <w:sz w:val="24"/>
          <w:szCs w:val="24"/>
        </w:rPr>
        <w:t xml:space="preserve"> contact </w:t>
      </w:r>
      <w:r w:rsidR="005A614B" w:rsidRPr="005A614B">
        <w:rPr>
          <w:rFonts w:ascii="Times New Roman" w:eastAsia="MS Gothic" w:hAnsi="Times New Roman" w:cs="Times New Roman"/>
          <w:iCs/>
          <w:color w:val="000000" w:themeColor="text1"/>
          <w:sz w:val="24"/>
          <w:szCs w:val="24"/>
        </w:rPr>
        <w:t>with</w:t>
      </w:r>
      <w:proofErr w:type="gramEnd"/>
      <w:r w:rsidR="005A614B" w:rsidRPr="005A614B">
        <w:rPr>
          <w:rFonts w:ascii="Times New Roman" w:eastAsia="MS Gothic" w:hAnsi="Times New Roman" w:cs="Times New Roman"/>
          <w:iCs/>
          <w:color w:val="000000" w:themeColor="text1"/>
          <w:sz w:val="24"/>
          <w:szCs w:val="24"/>
        </w:rPr>
        <w:t xml:space="preserve"> </w:t>
      </w:r>
      <w:r w:rsidR="00257C1F" w:rsidRPr="005A614B">
        <w:rPr>
          <w:rFonts w:ascii="Times New Roman" w:eastAsia="Calibri" w:hAnsi="Times New Roman" w:cs="Times New Roman"/>
          <w:color w:val="000000" w:themeColor="text1"/>
          <w:sz w:val="24"/>
          <w:szCs w:val="24"/>
        </w:rPr>
        <w:t>Senior Leader with responsibility for Emotional Health and Wellbeing or mental health first aider</w:t>
      </w:r>
      <w:r w:rsidR="005A614B" w:rsidRPr="005A614B">
        <w:rPr>
          <w:rFonts w:ascii="Times New Roman" w:eastAsia="Calibri" w:hAnsi="Times New Roman" w:cs="Times New Roman"/>
          <w:color w:val="000000" w:themeColor="text1"/>
          <w:sz w:val="24"/>
          <w:szCs w:val="24"/>
        </w:rPr>
        <w:t xml:space="preserve"> who </w:t>
      </w:r>
      <w:r w:rsidR="00257C1F" w:rsidRPr="005A614B">
        <w:rPr>
          <w:rFonts w:ascii="Times New Roman" w:eastAsia="Calibri" w:hAnsi="Times New Roman" w:cs="Times New Roman"/>
          <w:color w:val="000000" w:themeColor="text1"/>
          <w:sz w:val="24"/>
          <w:szCs w:val="24"/>
        </w:rPr>
        <w:t xml:space="preserve">will liaise with the </w:t>
      </w:r>
      <w:r w:rsidR="005A614B" w:rsidRPr="005A614B">
        <w:rPr>
          <w:rFonts w:ascii="Times New Roman" w:eastAsia="Calibri" w:hAnsi="Times New Roman" w:cs="Times New Roman"/>
          <w:color w:val="000000" w:themeColor="text1"/>
          <w:sz w:val="24"/>
          <w:szCs w:val="24"/>
        </w:rPr>
        <w:t>D</w:t>
      </w:r>
      <w:r w:rsidR="00257C1F" w:rsidRPr="005A614B">
        <w:rPr>
          <w:rFonts w:ascii="Times New Roman" w:eastAsia="Calibri" w:hAnsi="Times New Roman" w:cs="Times New Roman"/>
          <w:color w:val="000000" w:themeColor="text1"/>
          <w:sz w:val="24"/>
          <w:szCs w:val="24"/>
        </w:rPr>
        <w:t xml:space="preserve">esignated </w:t>
      </w:r>
      <w:r w:rsidR="005A614B" w:rsidRPr="005A614B">
        <w:rPr>
          <w:rFonts w:ascii="Times New Roman" w:eastAsia="Calibri" w:hAnsi="Times New Roman" w:cs="Times New Roman"/>
          <w:color w:val="000000" w:themeColor="text1"/>
          <w:sz w:val="24"/>
          <w:szCs w:val="24"/>
        </w:rPr>
        <w:t>T</w:t>
      </w:r>
      <w:r w:rsidR="00257C1F" w:rsidRPr="005A614B">
        <w:rPr>
          <w:rFonts w:ascii="Times New Roman" w:eastAsia="Calibri" w:hAnsi="Times New Roman" w:cs="Times New Roman"/>
          <w:color w:val="000000" w:themeColor="text1"/>
          <w:sz w:val="24"/>
          <w:szCs w:val="24"/>
        </w:rPr>
        <w:t xml:space="preserve">eacher to agree </w:t>
      </w:r>
      <w:r w:rsidR="005A614B" w:rsidRPr="005A614B">
        <w:rPr>
          <w:rFonts w:ascii="Times New Roman" w:eastAsia="Calibri" w:hAnsi="Times New Roman" w:cs="Times New Roman"/>
          <w:color w:val="000000" w:themeColor="text1"/>
          <w:sz w:val="24"/>
          <w:szCs w:val="24"/>
        </w:rPr>
        <w:t xml:space="preserve">a pathway and/ or </w:t>
      </w:r>
      <w:r w:rsidR="00257C1F" w:rsidRPr="005A614B">
        <w:rPr>
          <w:rFonts w:ascii="Times New Roman" w:eastAsia="Calibri" w:hAnsi="Times New Roman" w:cs="Times New Roman"/>
          <w:color w:val="000000" w:themeColor="text1"/>
          <w:sz w:val="24"/>
          <w:szCs w:val="24"/>
        </w:rPr>
        <w:t>action plan.</w:t>
      </w:r>
      <w:bookmarkEnd w:id="1"/>
    </w:p>
    <w:p w14:paraId="2D56B51B" w14:textId="77777777" w:rsidR="000B1EE8" w:rsidRDefault="000B1EE8" w:rsidP="00F04C65">
      <w:pPr>
        <w:pStyle w:val="NormalWeb"/>
        <w:rPr>
          <w:rFonts w:ascii="Cambria" w:hAnsi="Cambria"/>
          <w:i/>
          <w:iCs/>
          <w:color w:val="FF0000"/>
          <w:sz w:val="22"/>
          <w:szCs w:val="22"/>
        </w:rPr>
      </w:pPr>
    </w:p>
    <w:p w14:paraId="035DAD3E" w14:textId="3B86617C" w:rsidR="00257C1F" w:rsidRPr="000B1EE8" w:rsidRDefault="00F04C65" w:rsidP="00F04C65">
      <w:pPr>
        <w:pStyle w:val="NormalWeb"/>
        <w:rPr>
          <w:b/>
          <w:bCs/>
          <w:color w:val="000000" w:themeColor="text1"/>
        </w:rPr>
      </w:pPr>
      <w:r w:rsidRPr="000B1EE8">
        <w:rPr>
          <w:b/>
          <w:bCs/>
          <w:color w:val="000000" w:themeColor="text1"/>
        </w:rPr>
        <w:t>Confidentiality</w:t>
      </w:r>
    </w:p>
    <w:p w14:paraId="3C105104" w14:textId="77777777" w:rsidR="000B1EE8" w:rsidRPr="000B1EE8" w:rsidRDefault="000B1EE8" w:rsidP="000B1EE8">
      <w:pPr>
        <w:pStyle w:val="NoSpacing"/>
        <w:rPr>
          <w:rFonts w:ascii="Times New Roman" w:hAnsi="Times New Roman" w:cs="Times New Roman"/>
          <w:sz w:val="24"/>
          <w:szCs w:val="24"/>
        </w:rPr>
      </w:pPr>
      <w:r w:rsidRPr="000B1EE8">
        <w:rPr>
          <w:rFonts w:ascii="Times New Roman" w:hAnsi="Times New Roman" w:cs="Times New Roman"/>
          <w:sz w:val="24"/>
          <w:szCs w:val="24"/>
        </w:rPr>
        <w:t>Whilst this school endeavours to respect the  right to privacy, there can be no guarantee of confidentiality in matters relating to a person’s health and wellbeing , beyond the obligation to ensure that sensitive information is shared only with those who have a right to know.  Sharing confidential and sensitive information with those who do not have a right to know and who do not need to know is unprofessional and a breach of the Code of Conduct.</w:t>
      </w:r>
    </w:p>
    <w:p w14:paraId="7FB5FDDC" w14:textId="5900EC21" w:rsidR="000B1EE8" w:rsidRPr="000B1EE8" w:rsidRDefault="000B1EE8" w:rsidP="000B1EE8">
      <w:pPr>
        <w:pStyle w:val="NoSpacing"/>
        <w:rPr>
          <w:rFonts w:ascii="Times New Roman" w:hAnsi="Times New Roman" w:cs="Times New Roman"/>
          <w:sz w:val="24"/>
          <w:szCs w:val="24"/>
        </w:rPr>
      </w:pPr>
    </w:p>
    <w:p w14:paraId="0C562C21" w14:textId="60E7A2E3" w:rsidR="000B1EE8" w:rsidRDefault="000B1EE8" w:rsidP="00F04C65">
      <w:pPr>
        <w:pStyle w:val="NormalWeb"/>
        <w:rPr>
          <w:rFonts w:ascii="Cambria" w:hAnsi="Cambria"/>
          <w:b/>
          <w:bCs/>
          <w:color w:val="000000" w:themeColor="text1"/>
          <w:sz w:val="22"/>
          <w:szCs w:val="22"/>
        </w:rPr>
      </w:pPr>
    </w:p>
    <w:p w14:paraId="3160C172" w14:textId="67EA0A3A" w:rsidR="000B1EE8" w:rsidRDefault="000B1EE8" w:rsidP="00F04C65">
      <w:pPr>
        <w:pStyle w:val="NormalWeb"/>
        <w:rPr>
          <w:rFonts w:ascii="Cambria" w:hAnsi="Cambria"/>
          <w:b/>
          <w:bCs/>
          <w:color w:val="000000" w:themeColor="text1"/>
          <w:sz w:val="22"/>
          <w:szCs w:val="22"/>
        </w:rPr>
      </w:pPr>
    </w:p>
    <w:p w14:paraId="18974EC8" w14:textId="77777777" w:rsidR="000B1EE8" w:rsidRDefault="000B1EE8" w:rsidP="00F04C65">
      <w:pPr>
        <w:pStyle w:val="NormalWeb"/>
        <w:rPr>
          <w:rFonts w:ascii="Cambria" w:hAnsi="Cambria"/>
          <w:b/>
          <w:bCs/>
          <w:color w:val="000000" w:themeColor="text1"/>
          <w:sz w:val="22"/>
          <w:szCs w:val="22"/>
        </w:rPr>
      </w:pPr>
    </w:p>
    <w:tbl>
      <w:tblPr>
        <w:tblW w:w="0" w:type="auto"/>
        <w:tblLook w:val="01E0" w:firstRow="1" w:lastRow="1" w:firstColumn="1" w:lastColumn="1" w:noHBand="0" w:noVBand="0"/>
      </w:tblPr>
      <w:tblGrid>
        <w:gridCol w:w="8969"/>
      </w:tblGrid>
      <w:tr w:rsidR="000B1EE8" w:rsidRPr="00950519" w14:paraId="4050216E" w14:textId="77777777" w:rsidTr="00D96A8F">
        <w:tc>
          <w:tcPr>
            <w:tcW w:w="8969" w:type="dxa"/>
          </w:tcPr>
          <w:p w14:paraId="510A0CFA" w14:textId="77777777" w:rsidR="000B1EE8" w:rsidRPr="000B1EE8" w:rsidRDefault="000B1EE8" w:rsidP="000B1EE8">
            <w:pPr>
              <w:pStyle w:val="NoSpacing"/>
              <w:rPr>
                <w:rFonts w:ascii="Times New Roman" w:hAnsi="Times New Roman" w:cs="Times New Roman"/>
                <w:sz w:val="24"/>
                <w:szCs w:val="24"/>
              </w:rPr>
            </w:pPr>
          </w:p>
          <w:p w14:paraId="7781F93B" w14:textId="77777777" w:rsidR="000B1EE8" w:rsidRPr="000B1EE8" w:rsidRDefault="000B1EE8" w:rsidP="000B1EE8">
            <w:pPr>
              <w:pStyle w:val="NoSpacing"/>
              <w:rPr>
                <w:rFonts w:ascii="Times New Roman" w:hAnsi="Times New Roman" w:cs="Times New Roman"/>
                <w:sz w:val="24"/>
                <w:szCs w:val="24"/>
              </w:rPr>
            </w:pPr>
          </w:p>
          <w:p w14:paraId="504348E4" w14:textId="77777777" w:rsidR="000B1EE8" w:rsidRPr="000B1EE8" w:rsidRDefault="000B1EE8" w:rsidP="000B1EE8">
            <w:pPr>
              <w:pStyle w:val="NoSpacing"/>
              <w:rPr>
                <w:rFonts w:ascii="Times New Roman" w:hAnsi="Times New Roman" w:cs="Times New Roman"/>
                <w:sz w:val="24"/>
                <w:szCs w:val="24"/>
              </w:rPr>
            </w:pPr>
          </w:p>
        </w:tc>
      </w:tr>
      <w:tr w:rsidR="000B1EE8" w:rsidRPr="00950519" w14:paraId="7A5D0782" w14:textId="77777777" w:rsidTr="00D96A8F">
        <w:tc>
          <w:tcPr>
            <w:tcW w:w="8969" w:type="dxa"/>
          </w:tcPr>
          <w:p w14:paraId="094883A0" w14:textId="77777777" w:rsidR="000B1EE8" w:rsidRPr="000B1EE8" w:rsidRDefault="000B1EE8" w:rsidP="000B1EE8">
            <w:pPr>
              <w:pStyle w:val="NoSpacing"/>
              <w:rPr>
                <w:rFonts w:ascii="Times New Roman" w:hAnsi="Times New Roman" w:cs="Times New Roman"/>
                <w:sz w:val="24"/>
                <w:szCs w:val="24"/>
              </w:rPr>
            </w:pPr>
          </w:p>
          <w:p w14:paraId="3DEE4F17" w14:textId="77777777" w:rsidR="000B1EE8" w:rsidRPr="000B1EE8" w:rsidRDefault="000B1EE8" w:rsidP="000B1EE8">
            <w:pPr>
              <w:pStyle w:val="NoSpacing"/>
              <w:rPr>
                <w:rFonts w:ascii="Times New Roman" w:hAnsi="Times New Roman" w:cs="Times New Roman"/>
                <w:sz w:val="24"/>
                <w:szCs w:val="24"/>
              </w:rPr>
            </w:pPr>
          </w:p>
        </w:tc>
      </w:tr>
      <w:tr w:rsidR="000B1EE8" w:rsidRPr="00950519" w14:paraId="6E31905D" w14:textId="77777777" w:rsidTr="00D96A8F">
        <w:tc>
          <w:tcPr>
            <w:tcW w:w="8969" w:type="dxa"/>
          </w:tcPr>
          <w:p w14:paraId="4216BF12" w14:textId="77777777" w:rsidR="000B1EE8" w:rsidRPr="00950519" w:rsidRDefault="000B1EE8" w:rsidP="00D96A8F">
            <w:pPr>
              <w:jc w:val="both"/>
            </w:pPr>
          </w:p>
          <w:p w14:paraId="7DACEDF3" w14:textId="77777777" w:rsidR="000B1EE8" w:rsidRPr="00950519" w:rsidRDefault="000B1EE8" w:rsidP="00D96A8F">
            <w:pPr>
              <w:jc w:val="both"/>
            </w:pPr>
          </w:p>
        </w:tc>
      </w:tr>
    </w:tbl>
    <w:p w14:paraId="494C9444" w14:textId="19E0E087" w:rsidR="000B1EE8" w:rsidRDefault="000B1EE8" w:rsidP="00F04C65">
      <w:pPr>
        <w:pStyle w:val="NormalWeb"/>
        <w:rPr>
          <w:rFonts w:ascii="Cambria" w:hAnsi="Cambria"/>
          <w:b/>
          <w:bCs/>
          <w:color w:val="000000" w:themeColor="text1"/>
          <w:sz w:val="22"/>
          <w:szCs w:val="22"/>
        </w:rPr>
      </w:pPr>
    </w:p>
    <w:p w14:paraId="4FB7DD70" w14:textId="5378B3AD" w:rsidR="009505E0" w:rsidRDefault="00AA054F" w:rsidP="00AA054F">
      <w:pPr>
        <w:pStyle w:val="NormalWeb"/>
        <w:rPr>
          <w:rFonts w:ascii="Cambria" w:hAnsi="Cambria"/>
          <w:b/>
          <w:bCs/>
          <w:color w:val="000000" w:themeColor="text1"/>
          <w:sz w:val="22"/>
          <w:szCs w:val="22"/>
        </w:rPr>
      </w:pPr>
      <w:r>
        <w:rPr>
          <w:rFonts w:ascii="Cambria" w:hAnsi="Cambria"/>
          <w:b/>
          <w:bCs/>
          <w:color w:val="000000" w:themeColor="text1"/>
          <w:sz w:val="22"/>
          <w:szCs w:val="22"/>
        </w:rPr>
        <w:t>Appendi</w:t>
      </w:r>
      <w:r w:rsidR="00085EE9">
        <w:rPr>
          <w:rFonts w:ascii="Cambria" w:hAnsi="Cambria"/>
          <w:b/>
          <w:bCs/>
          <w:color w:val="000000" w:themeColor="text1"/>
          <w:sz w:val="22"/>
          <w:szCs w:val="22"/>
        </w:rPr>
        <w:t xml:space="preserve">x 2 </w:t>
      </w:r>
    </w:p>
    <w:p w14:paraId="4502505C" w14:textId="77777777" w:rsidR="00801FFE" w:rsidRPr="002B55FD" w:rsidRDefault="00801FFE" w:rsidP="00801FFE">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kern w:val="0"/>
          <w:sz w:val="28"/>
          <w:szCs w:val="28"/>
          <w:u w:val="single"/>
          <w:lang w:eastAsia="en-GB"/>
          <w14:ligatures w14:val="none"/>
        </w:rPr>
      </w:pPr>
      <w:r w:rsidRPr="002B55FD">
        <w:rPr>
          <w:rFonts w:ascii="Times New Roman" w:eastAsia="Times New Roman" w:hAnsi="Times New Roman" w:cs="Times New Roman"/>
          <w:b/>
          <w:bCs/>
          <w:kern w:val="0"/>
          <w:sz w:val="36"/>
          <w:szCs w:val="36"/>
          <w:lang w:eastAsia="en-GB"/>
          <w14:ligatures w14:val="none"/>
        </w:rPr>
        <w:t>EHW Proforma for Dealing with Concerns and Managing Disclosures (Pupils)</w:t>
      </w:r>
    </w:p>
    <w:p w14:paraId="04D1BE21" w14:textId="77777777" w:rsidR="00801FFE" w:rsidRPr="00801FFE" w:rsidRDefault="00801FFE" w:rsidP="00801FFE">
      <w:pPr>
        <w:overflowPunct w:val="0"/>
        <w:autoSpaceDE w:val="0"/>
        <w:autoSpaceDN w:val="0"/>
        <w:adjustRightInd w:val="0"/>
        <w:spacing w:after="0" w:line="240" w:lineRule="auto"/>
        <w:jc w:val="center"/>
        <w:textAlignment w:val="baseline"/>
        <w:rPr>
          <w:rFonts w:ascii="Times New Roman" w:eastAsia="Times New Roman" w:hAnsi="Times New Roman" w:cs="Times New Roman"/>
          <w:b/>
          <w:kern w:val="0"/>
          <w:sz w:val="20"/>
          <w:szCs w:val="20"/>
          <w:u w:val="single"/>
          <w:lang w:eastAsia="en-GB"/>
          <w14:ligatures w14:val="none"/>
        </w:rPr>
      </w:pPr>
    </w:p>
    <w:p w14:paraId="7D77B042" w14:textId="4C000B60"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lang w:eastAsia="en-GB"/>
          <w14:ligatures w14:val="none"/>
        </w:rPr>
        <w:t xml:space="preserve">Name of </w:t>
      </w:r>
      <w:r w:rsidR="00085EE9">
        <w:rPr>
          <w:rFonts w:ascii="Times New Roman" w:eastAsia="Times New Roman" w:hAnsi="Times New Roman" w:cs="Times New Roman"/>
          <w:kern w:val="0"/>
          <w:sz w:val="24"/>
          <w:szCs w:val="24"/>
          <w:lang w:eastAsia="en-GB"/>
          <w14:ligatures w14:val="none"/>
        </w:rPr>
        <w:t xml:space="preserve">pupil </w:t>
      </w:r>
      <w:r w:rsidRPr="00801FFE">
        <w:rPr>
          <w:rFonts w:ascii="Times New Roman" w:eastAsia="Times New Roman" w:hAnsi="Times New Roman" w:cs="Times New Roman"/>
          <w:kern w:val="0"/>
          <w:sz w:val="24"/>
          <w:szCs w:val="24"/>
          <w:lang w:eastAsia="en-GB"/>
          <w14:ligatures w14:val="none"/>
        </w:rPr>
        <w:t xml:space="preserve"> affected </w:t>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lang w:eastAsia="en-GB"/>
          <w14:ligatures w14:val="none"/>
        </w:rPr>
        <w:t xml:space="preserve">Reg. Group </w:t>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73B1BD9F"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04C48177"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lang w:eastAsia="en-GB"/>
          <w14:ligatures w14:val="none"/>
        </w:rPr>
        <w:t xml:space="preserve">Date of Birth (or Age) </w:t>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01A759B9"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0C29B71F"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lang w:eastAsia="en-GB"/>
          <w14:ligatures w14:val="none"/>
        </w:rPr>
        <w:t xml:space="preserve">Any special factors </w:t>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3762DA7C"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66648B31"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u w:val="single"/>
          <w:lang w:eastAsia="en-GB"/>
          <w14:ligatures w14:val="none"/>
        </w:rPr>
        <w:lastRenderedPageBreak/>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3A3CCB8A"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495946D2"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lang w:eastAsia="en-GB"/>
          <w14:ligatures w14:val="none"/>
        </w:rPr>
        <w:t xml:space="preserve">Name of Parent/Guardian </w:t>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00FED064"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4A8D4799"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lang w:eastAsia="en-GB"/>
          <w14:ligatures w14:val="none"/>
        </w:rPr>
        <w:t xml:space="preserve">Home Address </w:t>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29008610"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1423CBB6"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lang w:eastAsia="en-GB"/>
          <w14:ligatures w14:val="none"/>
        </w:rPr>
        <w:t xml:space="preserve"> POSTCODE </w:t>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3C4ACBED"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1C7E0F87"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lang w:eastAsia="en-GB"/>
          <w14:ligatures w14:val="none"/>
        </w:rPr>
        <w:t xml:space="preserve">Telephone/Contact No. </w:t>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2B266C03"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7C0A6AE1"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r w:rsidRPr="00801FFE">
        <w:rPr>
          <w:rFonts w:ascii="Times New Roman" w:eastAsia="Times New Roman" w:hAnsi="Times New Roman" w:cs="Times New Roman"/>
          <w:kern w:val="0"/>
          <w:sz w:val="24"/>
          <w:szCs w:val="24"/>
          <w:lang w:eastAsia="en-GB"/>
          <w14:ligatures w14:val="none"/>
        </w:rPr>
        <w:t>Nature of concern/disclosure (include dates, times)</w:t>
      </w:r>
    </w:p>
    <w:p w14:paraId="36B337FE"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p>
    <w:p w14:paraId="1477E7AA"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56FF16CF"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131AE9EE"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0A8D0410"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5EE1A0EB"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10E73FAD"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12827D55"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330EE32C"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5D2DD8CA"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42E29400"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09549CF2"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r w:rsidRPr="00801FFE">
        <w:rPr>
          <w:rFonts w:ascii="Times New Roman" w:eastAsia="Times New Roman" w:hAnsi="Times New Roman" w:cs="Times New Roman"/>
          <w:kern w:val="0"/>
          <w:sz w:val="24"/>
          <w:szCs w:val="24"/>
          <w:lang w:eastAsia="en-GB"/>
          <w14:ligatures w14:val="none"/>
        </w:rPr>
        <w:t>Signs/symptoms of possible concern/disclosure (if applicable)</w:t>
      </w:r>
    </w:p>
    <w:p w14:paraId="0E159455"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p>
    <w:p w14:paraId="6CE83EFE"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24C5865E"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48C093CC"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1EF2D62C"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650F2063"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105A5DF8"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75D3AB10"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r w:rsidRPr="00801FFE">
        <w:rPr>
          <w:rFonts w:ascii="Times New Roman" w:eastAsia="Times New Roman" w:hAnsi="Times New Roman" w:cs="Times New Roman"/>
          <w:kern w:val="0"/>
          <w:sz w:val="24"/>
          <w:szCs w:val="24"/>
          <w:lang w:eastAsia="en-GB"/>
          <w14:ligatures w14:val="none"/>
        </w:rPr>
        <w:t>The above information was referred to the designated Senior teacher/Deputy Principal*</w:t>
      </w:r>
    </w:p>
    <w:p w14:paraId="545678F3"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p>
    <w:p w14:paraId="146AF119"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r w:rsidRPr="00801FFE">
        <w:rPr>
          <w:rFonts w:ascii="Times New Roman" w:eastAsia="Times New Roman" w:hAnsi="Times New Roman" w:cs="Times New Roman"/>
          <w:kern w:val="0"/>
          <w:sz w:val="24"/>
          <w:szCs w:val="24"/>
          <w:lang w:eastAsia="en-GB"/>
          <w14:ligatures w14:val="none"/>
        </w:rPr>
        <w:t xml:space="preserve">at </w:t>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lang w:eastAsia="en-GB"/>
          <w14:ligatures w14:val="none"/>
        </w:rPr>
        <w:t xml:space="preserve"> (time)</w:t>
      </w:r>
      <w:r w:rsidRPr="00801FFE">
        <w:rPr>
          <w:rFonts w:ascii="Times New Roman" w:eastAsia="Times New Roman" w:hAnsi="Times New Roman" w:cs="Times New Roman"/>
          <w:kern w:val="0"/>
          <w:sz w:val="24"/>
          <w:szCs w:val="24"/>
          <w:lang w:eastAsia="en-GB"/>
          <w14:ligatures w14:val="none"/>
        </w:rPr>
        <w:tab/>
        <w:t xml:space="preserve">on </w:t>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lang w:eastAsia="en-GB"/>
          <w14:ligatures w14:val="none"/>
        </w:rPr>
        <w:t xml:space="preserve"> (date)</w:t>
      </w:r>
    </w:p>
    <w:p w14:paraId="65B0185B"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p>
    <w:p w14:paraId="2FA357D1"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lang w:eastAsia="en-GB"/>
          <w14:ligatures w14:val="none"/>
        </w:rPr>
        <w:t xml:space="preserve">Name of person making report </w:t>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286CB0F6"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6CCDA482"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lang w:eastAsia="en-GB"/>
          <w14:ligatures w14:val="none"/>
        </w:rPr>
        <w:t xml:space="preserve">Signature </w:t>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lang w:eastAsia="en-GB"/>
          <w14:ligatures w14:val="none"/>
        </w:rPr>
        <w:t xml:space="preserve"> Date </w:t>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282CF295"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5F631292"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b/>
          <w:kern w:val="0"/>
          <w:sz w:val="28"/>
          <w:szCs w:val="28"/>
          <w:lang w:eastAsia="en-GB"/>
          <w14:ligatures w14:val="none"/>
        </w:rPr>
      </w:pPr>
      <w:r w:rsidRPr="00801FFE">
        <w:rPr>
          <w:rFonts w:ascii="Times New Roman" w:eastAsia="Times New Roman" w:hAnsi="Times New Roman" w:cs="Times New Roman"/>
          <w:kern w:val="0"/>
          <w:sz w:val="24"/>
          <w:szCs w:val="24"/>
          <w:lang w:eastAsia="en-GB"/>
          <w14:ligatures w14:val="none"/>
        </w:rPr>
        <w:t>*</w:t>
      </w:r>
      <w:r w:rsidRPr="00801FFE">
        <w:rPr>
          <w:rFonts w:ascii="Times New Roman" w:eastAsia="Times New Roman" w:hAnsi="Times New Roman" w:cs="Times New Roman"/>
          <w:kern w:val="0"/>
          <w:sz w:val="24"/>
          <w:szCs w:val="24"/>
          <w:lang w:eastAsia="en-GB"/>
          <w14:ligatures w14:val="none"/>
        </w:rPr>
        <w:tab/>
        <w:t>Delete as appropriate.</w:t>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b/>
          <w:kern w:val="0"/>
          <w:sz w:val="28"/>
          <w:szCs w:val="28"/>
          <w:lang w:eastAsia="en-GB"/>
          <w14:ligatures w14:val="none"/>
        </w:rPr>
        <w:t>P.T.O.</w:t>
      </w:r>
    </w:p>
    <w:p w14:paraId="76CC6013"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b/>
          <w:kern w:val="0"/>
          <w:sz w:val="28"/>
          <w:szCs w:val="28"/>
          <w:lang w:eastAsia="en-GB"/>
          <w14:ligatures w14:val="none"/>
        </w:rPr>
      </w:pPr>
    </w:p>
    <w:p w14:paraId="198EAE78"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b/>
          <w:kern w:val="0"/>
          <w:sz w:val="24"/>
          <w:szCs w:val="24"/>
          <w:u w:val="single"/>
          <w:lang w:eastAsia="en-GB"/>
          <w14:ligatures w14:val="none"/>
        </w:rPr>
      </w:pPr>
      <w:r w:rsidRPr="00801FFE">
        <w:rPr>
          <w:rFonts w:ascii="Times New Roman" w:eastAsia="Times New Roman" w:hAnsi="Times New Roman" w:cs="Times New Roman"/>
          <w:b/>
          <w:kern w:val="0"/>
          <w:sz w:val="24"/>
          <w:szCs w:val="24"/>
          <w:u w:val="single"/>
          <w:lang w:eastAsia="en-GB"/>
          <w14:ligatures w14:val="none"/>
        </w:rPr>
        <w:t>OFFICIAL USE ONLY</w:t>
      </w:r>
    </w:p>
    <w:p w14:paraId="11C7E4EC"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b/>
          <w:kern w:val="0"/>
          <w:sz w:val="24"/>
          <w:szCs w:val="24"/>
          <w:u w:val="single"/>
          <w:lang w:eastAsia="en-GB"/>
          <w14:ligatures w14:val="none"/>
        </w:rPr>
      </w:pPr>
    </w:p>
    <w:p w14:paraId="3CA5F578"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r w:rsidRPr="00801FFE">
        <w:rPr>
          <w:rFonts w:ascii="Times New Roman" w:eastAsia="Times New Roman" w:hAnsi="Times New Roman" w:cs="Times New Roman"/>
          <w:kern w:val="0"/>
          <w:sz w:val="24"/>
          <w:szCs w:val="24"/>
          <w:lang w:eastAsia="en-GB"/>
          <w14:ligatures w14:val="none"/>
        </w:rPr>
        <w:t>Details of advice sought (from whom, when)</w:t>
      </w:r>
    </w:p>
    <w:p w14:paraId="45C6DE3A"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p>
    <w:p w14:paraId="7948248B"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5FAEE1A7"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5313B8EE"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36AA6691"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422D95ED"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69DD8959"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72EB1CE1"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40BFE61D"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1CEBC27A"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1B9070EE"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0F490D31"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008BC328"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b/>
          <w:kern w:val="0"/>
          <w:sz w:val="24"/>
          <w:szCs w:val="24"/>
          <w:lang w:eastAsia="en-GB"/>
          <w14:ligatures w14:val="none"/>
        </w:rPr>
      </w:pPr>
      <w:r w:rsidRPr="00801FFE">
        <w:rPr>
          <w:rFonts w:ascii="Times New Roman" w:eastAsia="Times New Roman" w:hAnsi="Times New Roman" w:cs="Times New Roman"/>
          <w:b/>
          <w:kern w:val="0"/>
          <w:sz w:val="24"/>
          <w:szCs w:val="24"/>
          <w:lang w:eastAsia="en-GB"/>
          <w14:ligatures w14:val="none"/>
        </w:rPr>
        <w:t>Referral details</w:t>
      </w:r>
    </w:p>
    <w:p w14:paraId="0CCA8B68"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b/>
          <w:kern w:val="0"/>
          <w:sz w:val="24"/>
          <w:szCs w:val="24"/>
          <w:lang w:eastAsia="en-GB"/>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8283"/>
      </w:tblGrid>
      <w:tr w:rsidR="00801FFE" w:rsidRPr="00801FFE" w14:paraId="4114BB50" w14:textId="77777777" w:rsidTr="00FA33F1">
        <w:tc>
          <w:tcPr>
            <w:tcW w:w="996" w:type="dxa"/>
          </w:tcPr>
          <w:p w14:paraId="5152DF43"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p>
        </w:tc>
        <w:tc>
          <w:tcPr>
            <w:tcW w:w="8969" w:type="dxa"/>
            <w:tcBorders>
              <w:top w:val="nil"/>
              <w:bottom w:val="nil"/>
              <w:right w:val="nil"/>
            </w:tcBorders>
          </w:tcPr>
          <w:p w14:paraId="734BE172"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lang w:eastAsia="en-GB"/>
                <w14:ligatures w14:val="none"/>
              </w:rPr>
              <w:t>Case not referred</w:t>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t xml:space="preserve">Date </w:t>
            </w:r>
            <w:r w:rsidRPr="00801FFE">
              <w:rPr>
                <w:rFonts w:ascii="Times New Roman" w:eastAsia="Times New Roman" w:hAnsi="Times New Roman" w:cs="Times New Roman"/>
                <w:kern w:val="0"/>
                <w:sz w:val="24"/>
                <w:szCs w:val="24"/>
                <w:u w:val="single"/>
                <w:lang w:eastAsia="en-GB"/>
                <w14:ligatures w14:val="none"/>
              </w:rPr>
              <w:tab/>
              <w:t xml:space="preserve">     /        /        </w:t>
            </w:r>
          </w:p>
        </w:tc>
      </w:tr>
    </w:tbl>
    <w:p w14:paraId="5362D14A"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kern w:val="0"/>
          <w:sz w:val="20"/>
          <w:szCs w:val="20"/>
          <w:lang w:eastAsia="en-GB"/>
          <w14:ligatures w14:val="none"/>
        </w:rPr>
      </w:pPr>
    </w:p>
    <w:p w14:paraId="1103ECEF"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b/>
          <w:kern w:val="0"/>
          <w:sz w:val="20"/>
          <w:szCs w:val="20"/>
          <w:lang w:eastAsia="en-GB"/>
          <w14:ligatures w14:val="none"/>
        </w:rPr>
      </w:pPr>
    </w:p>
    <w:p w14:paraId="5EA559A0"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b/>
          <w:kern w:val="0"/>
          <w:sz w:val="20"/>
          <w:szCs w:val="20"/>
          <w:lang w:eastAsia="en-GB"/>
          <w14:ligatures w14:val="none"/>
        </w:rPr>
      </w:pPr>
    </w:p>
    <w:p w14:paraId="086C2FF0"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b/>
          <w:kern w:val="0"/>
          <w:sz w:val="24"/>
          <w:szCs w:val="24"/>
          <w:lang w:eastAsia="en-GB"/>
          <w14:ligatures w14:val="none"/>
        </w:rPr>
      </w:pPr>
      <w:r w:rsidRPr="00801FFE">
        <w:rPr>
          <w:rFonts w:ascii="Times New Roman" w:eastAsia="Times New Roman" w:hAnsi="Times New Roman" w:cs="Times New Roman"/>
          <w:b/>
          <w:kern w:val="0"/>
          <w:sz w:val="24"/>
          <w:szCs w:val="24"/>
          <w:lang w:eastAsia="en-GB"/>
          <w14:ligatures w14:val="none"/>
        </w:rPr>
        <w:t>Reasons for referral/non-referral</w:t>
      </w:r>
    </w:p>
    <w:p w14:paraId="3977B160"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kern w:val="0"/>
          <w:sz w:val="20"/>
          <w:szCs w:val="20"/>
          <w:lang w:eastAsia="en-GB"/>
          <w14:ligatures w14:val="none"/>
        </w:rPr>
      </w:pPr>
    </w:p>
    <w:p w14:paraId="3FDC89A4"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b/>
          <w:kern w:val="0"/>
          <w:sz w:val="20"/>
          <w:szCs w:val="20"/>
          <w:u w:val="single"/>
          <w:lang w:eastAsia="en-GB"/>
          <w14:ligatures w14:val="none"/>
        </w:rPr>
      </w:pP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p>
    <w:p w14:paraId="0A992349"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b/>
          <w:kern w:val="0"/>
          <w:sz w:val="20"/>
          <w:szCs w:val="20"/>
          <w:u w:val="single"/>
          <w:lang w:eastAsia="en-GB"/>
          <w14:ligatures w14:val="none"/>
        </w:rPr>
      </w:pPr>
    </w:p>
    <w:p w14:paraId="2FEB5EAB"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b/>
          <w:kern w:val="0"/>
          <w:sz w:val="20"/>
          <w:szCs w:val="20"/>
          <w:u w:val="single"/>
          <w:lang w:eastAsia="en-GB"/>
          <w14:ligatures w14:val="none"/>
        </w:rPr>
      </w:pP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p>
    <w:p w14:paraId="739B93F8"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b/>
          <w:kern w:val="0"/>
          <w:sz w:val="20"/>
          <w:szCs w:val="20"/>
          <w:u w:val="single"/>
          <w:lang w:eastAsia="en-GB"/>
          <w14:ligatures w14:val="none"/>
        </w:rPr>
      </w:pPr>
    </w:p>
    <w:p w14:paraId="328886BB"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b/>
          <w:kern w:val="0"/>
          <w:sz w:val="20"/>
          <w:szCs w:val="20"/>
          <w:u w:val="single"/>
          <w:lang w:eastAsia="en-GB"/>
          <w14:ligatures w14:val="none"/>
        </w:rPr>
      </w:pP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p>
    <w:p w14:paraId="3AA594AB"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b/>
          <w:kern w:val="0"/>
          <w:sz w:val="20"/>
          <w:szCs w:val="20"/>
          <w:u w:val="single"/>
          <w:lang w:eastAsia="en-GB"/>
          <w14:ligatures w14:val="none"/>
        </w:rPr>
      </w:pPr>
    </w:p>
    <w:p w14:paraId="7D452AB3"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b/>
          <w:kern w:val="0"/>
          <w:sz w:val="20"/>
          <w:szCs w:val="20"/>
          <w:u w:val="single"/>
          <w:lang w:eastAsia="en-GB"/>
          <w14:ligatures w14:val="none"/>
        </w:rPr>
      </w:pP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p>
    <w:p w14:paraId="61841946"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b/>
          <w:kern w:val="0"/>
          <w:sz w:val="20"/>
          <w:szCs w:val="20"/>
          <w:u w:val="single"/>
          <w:lang w:eastAsia="en-GB"/>
          <w14:ligatures w14:val="none"/>
        </w:rPr>
      </w:pPr>
    </w:p>
    <w:p w14:paraId="23CA8333"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b/>
          <w:kern w:val="0"/>
          <w:sz w:val="20"/>
          <w:szCs w:val="20"/>
          <w:u w:val="single"/>
          <w:lang w:eastAsia="en-GB"/>
          <w14:ligatures w14:val="none"/>
        </w:rPr>
      </w:pP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p>
    <w:p w14:paraId="2B17FD2B"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b/>
          <w:kern w:val="0"/>
          <w:sz w:val="20"/>
          <w:szCs w:val="20"/>
          <w:u w:val="single"/>
          <w:lang w:eastAsia="en-GB"/>
          <w14:ligatures w14:val="none"/>
        </w:rPr>
      </w:pPr>
    </w:p>
    <w:p w14:paraId="52581297"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b/>
          <w:kern w:val="0"/>
          <w:sz w:val="20"/>
          <w:szCs w:val="20"/>
          <w:u w:val="single"/>
          <w:lang w:eastAsia="en-GB"/>
          <w14:ligatures w14:val="none"/>
        </w:rPr>
      </w:pP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p>
    <w:p w14:paraId="17CE1EFF"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b/>
          <w:kern w:val="0"/>
          <w:sz w:val="20"/>
          <w:szCs w:val="20"/>
          <w:u w:val="single"/>
          <w:lang w:eastAsia="en-GB"/>
          <w14:ligatures w14:val="none"/>
        </w:rPr>
      </w:pPr>
    </w:p>
    <w:p w14:paraId="5987E4F1"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kern w:val="0"/>
          <w:sz w:val="20"/>
          <w:szCs w:val="20"/>
          <w:lang w:eastAsia="en-GB"/>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8283"/>
      </w:tblGrid>
      <w:tr w:rsidR="00801FFE" w:rsidRPr="00801FFE" w14:paraId="29310C8A" w14:textId="77777777" w:rsidTr="00FA33F1">
        <w:tc>
          <w:tcPr>
            <w:tcW w:w="996" w:type="dxa"/>
          </w:tcPr>
          <w:p w14:paraId="4D66D641"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p>
        </w:tc>
        <w:tc>
          <w:tcPr>
            <w:tcW w:w="8969" w:type="dxa"/>
            <w:tcBorders>
              <w:top w:val="nil"/>
              <w:bottom w:val="nil"/>
              <w:right w:val="nil"/>
            </w:tcBorders>
          </w:tcPr>
          <w:p w14:paraId="7D365A3F"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r w:rsidRPr="00801FFE">
              <w:rPr>
                <w:rFonts w:ascii="Times New Roman" w:eastAsia="Times New Roman" w:hAnsi="Times New Roman" w:cs="Times New Roman"/>
                <w:kern w:val="0"/>
                <w:sz w:val="24"/>
                <w:szCs w:val="24"/>
                <w:lang w:eastAsia="en-GB"/>
                <w14:ligatures w14:val="none"/>
              </w:rPr>
              <w:t>Designated Senior Teacher informed</w:t>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t xml:space="preserve">Date </w:t>
            </w:r>
            <w:r w:rsidRPr="00801FFE">
              <w:rPr>
                <w:rFonts w:ascii="Times New Roman" w:eastAsia="Times New Roman" w:hAnsi="Times New Roman" w:cs="Times New Roman"/>
                <w:kern w:val="0"/>
                <w:sz w:val="24"/>
                <w:szCs w:val="24"/>
                <w:u w:val="single"/>
                <w:lang w:eastAsia="en-GB"/>
                <w14:ligatures w14:val="none"/>
              </w:rPr>
              <w:tab/>
              <w:t xml:space="preserve">     /        /        </w:t>
            </w:r>
          </w:p>
        </w:tc>
      </w:tr>
    </w:tbl>
    <w:p w14:paraId="59BAC21A"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kern w:val="0"/>
          <w:sz w:val="20"/>
          <w:szCs w:val="20"/>
          <w:lang w:eastAsia="en-GB"/>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8281"/>
      </w:tblGrid>
      <w:tr w:rsidR="00801FFE" w:rsidRPr="00801FFE" w14:paraId="586B9BE3" w14:textId="77777777" w:rsidTr="00FA33F1">
        <w:tc>
          <w:tcPr>
            <w:tcW w:w="996" w:type="dxa"/>
          </w:tcPr>
          <w:p w14:paraId="6CB55395"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bookmarkStart w:id="2" w:name="_Hlk181874114"/>
          </w:p>
        </w:tc>
        <w:tc>
          <w:tcPr>
            <w:tcW w:w="8969" w:type="dxa"/>
            <w:tcBorders>
              <w:top w:val="nil"/>
              <w:bottom w:val="nil"/>
              <w:right w:val="nil"/>
            </w:tcBorders>
          </w:tcPr>
          <w:p w14:paraId="035469CD"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lang w:eastAsia="en-GB"/>
                <w14:ligatures w14:val="none"/>
              </w:rPr>
              <w:t>Deputy Principal informed</w:t>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t xml:space="preserve">            Date </w:t>
            </w:r>
            <w:r w:rsidRPr="00801FFE">
              <w:rPr>
                <w:rFonts w:ascii="Times New Roman" w:eastAsia="Times New Roman" w:hAnsi="Times New Roman" w:cs="Times New Roman"/>
                <w:kern w:val="0"/>
                <w:sz w:val="24"/>
                <w:szCs w:val="24"/>
                <w:u w:val="single"/>
                <w:lang w:eastAsia="en-GB"/>
                <w14:ligatures w14:val="none"/>
              </w:rPr>
              <w:tab/>
              <w:t xml:space="preserve">     /        /        </w:t>
            </w:r>
          </w:p>
        </w:tc>
      </w:tr>
      <w:bookmarkEnd w:id="2"/>
    </w:tbl>
    <w:p w14:paraId="33483912"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kern w:val="0"/>
          <w:sz w:val="20"/>
          <w:szCs w:val="20"/>
          <w:lang w:eastAsia="en-GB"/>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
        <w:gridCol w:w="8282"/>
      </w:tblGrid>
      <w:tr w:rsidR="00801FFE" w:rsidRPr="00801FFE" w14:paraId="7D833A77" w14:textId="77777777" w:rsidTr="00FA33F1">
        <w:tc>
          <w:tcPr>
            <w:tcW w:w="996" w:type="dxa"/>
          </w:tcPr>
          <w:p w14:paraId="74C23DB4"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p>
        </w:tc>
        <w:tc>
          <w:tcPr>
            <w:tcW w:w="8969" w:type="dxa"/>
            <w:tcBorders>
              <w:top w:val="nil"/>
              <w:bottom w:val="nil"/>
              <w:right w:val="nil"/>
            </w:tcBorders>
          </w:tcPr>
          <w:p w14:paraId="5AC61E3F"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kern w:val="0"/>
                <w:sz w:val="24"/>
                <w:szCs w:val="24"/>
                <w:lang w:eastAsia="en-GB"/>
                <w14:ligatures w14:val="none"/>
              </w:rPr>
            </w:pPr>
            <w:r w:rsidRPr="00801FFE">
              <w:rPr>
                <w:rFonts w:ascii="Times New Roman" w:eastAsia="Times New Roman" w:hAnsi="Times New Roman" w:cs="Times New Roman"/>
                <w:kern w:val="0"/>
                <w:sz w:val="24"/>
                <w:szCs w:val="24"/>
                <w:lang w:eastAsia="en-GB"/>
                <w14:ligatures w14:val="none"/>
              </w:rPr>
              <w:t>Designated Governor informed</w:t>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t xml:space="preserve">            Date </w:t>
            </w:r>
            <w:r w:rsidRPr="00801FFE">
              <w:rPr>
                <w:rFonts w:ascii="Times New Roman" w:eastAsia="Times New Roman" w:hAnsi="Times New Roman" w:cs="Times New Roman"/>
                <w:kern w:val="0"/>
                <w:sz w:val="24"/>
                <w:szCs w:val="24"/>
                <w:u w:val="single"/>
                <w:lang w:eastAsia="en-GB"/>
                <w14:ligatures w14:val="none"/>
              </w:rPr>
              <w:tab/>
              <w:t xml:space="preserve">     /        /</w:t>
            </w:r>
          </w:p>
        </w:tc>
      </w:tr>
    </w:tbl>
    <w:p w14:paraId="2E66D06E"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kern w:val="0"/>
          <w:sz w:val="20"/>
          <w:szCs w:val="20"/>
          <w:lang w:eastAsia="en-GB"/>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
        <w:gridCol w:w="8287"/>
      </w:tblGrid>
      <w:tr w:rsidR="00801FFE" w:rsidRPr="00801FFE" w14:paraId="22F74A85" w14:textId="77777777" w:rsidTr="00FA33F1">
        <w:tc>
          <w:tcPr>
            <w:tcW w:w="996" w:type="dxa"/>
          </w:tcPr>
          <w:p w14:paraId="3956E6B3"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p>
        </w:tc>
        <w:tc>
          <w:tcPr>
            <w:tcW w:w="8969" w:type="dxa"/>
            <w:tcBorders>
              <w:top w:val="nil"/>
              <w:bottom w:val="nil"/>
              <w:right w:val="nil"/>
            </w:tcBorders>
          </w:tcPr>
          <w:p w14:paraId="55DD3997"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r w:rsidRPr="00801FFE">
              <w:rPr>
                <w:rFonts w:ascii="Times New Roman" w:eastAsia="Times New Roman" w:hAnsi="Times New Roman" w:cs="Times New Roman"/>
                <w:kern w:val="0"/>
                <w:sz w:val="24"/>
                <w:szCs w:val="24"/>
                <w:lang w:eastAsia="en-GB"/>
                <w14:ligatures w14:val="none"/>
              </w:rPr>
              <w:t>Parent/Guardian of affected pupil informed</w:t>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t xml:space="preserve">Date </w:t>
            </w:r>
            <w:r w:rsidRPr="00801FFE">
              <w:rPr>
                <w:rFonts w:ascii="Times New Roman" w:eastAsia="Times New Roman" w:hAnsi="Times New Roman" w:cs="Times New Roman"/>
                <w:kern w:val="0"/>
                <w:sz w:val="24"/>
                <w:szCs w:val="24"/>
                <w:u w:val="single"/>
                <w:lang w:eastAsia="en-GB"/>
                <w14:ligatures w14:val="none"/>
              </w:rPr>
              <w:tab/>
              <w:t xml:space="preserve">     /        /        </w:t>
            </w:r>
          </w:p>
        </w:tc>
      </w:tr>
    </w:tbl>
    <w:p w14:paraId="03F2A30B"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kern w:val="0"/>
          <w:sz w:val="20"/>
          <w:szCs w:val="20"/>
          <w:lang w:eastAsia="en-GB"/>
          <w14:ligatures w14:val="none"/>
        </w:rPr>
      </w:pPr>
    </w:p>
    <w:p w14:paraId="0E657E7E"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p>
    <w:p w14:paraId="62329E86" w14:textId="6FE2F88A" w:rsidR="00AA054F"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kern w:val="0"/>
          <w:sz w:val="24"/>
          <w:szCs w:val="24"/>
          <w:lang w:val="pt-PT" w:eastAsia="en-GB"/>
          <w14:ligatures w14:val="none"/>
        </w:rPr>
      </w:pPr>
      <w:r w:rsidRPr="00801FFE">
        <w:rPr>
          <w:rFonts w:ascii="Times New Roman" w:eastAsia="Times New Roman" w:hAnsi="Times New Roman" w:cs="Times New Roman"/>
          <w:kern w:val="0"/>
          <w:sz w:val="24"/>
          <w:szCs w:val="24"/>
          <w:lang w:val="pt-PT" w:eastAsia="en-GB"/>
          <w14:ligatures w14:val="none"/>
        </w:rPr>
        <w:br w:type="page"/>
      </w:r>
    </w:p>
    <w:p w14:paraId="676B4F17" w14:textId="3B0D872A" w:rsid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b/>
          <w:bCs/>
          <w:kern w:val="0"/>
          <w:sz w:val="24"/>
          <w:szCs w:val="24"/>
          <w:lang w:val="pt-PT" w:eastAsia="en-GB"/>
          <w14:ligatures w14:val="none"/>
        </w:rPr>
      </w:pPr>
      <w:r w:rsidRPr="00801FFE">
        <w:rPr>
          <w:rFonts w:ascii="Times New Roman" w:eastAsia="Times New Roman" w:hAnsi="Times New Roman" w:cs="Times New Roman"/>
          <w:b/>
          <w:bCs/>
          <w:kern w:val="0"/>
          <w:sz w:val="24"/>
          <w:szCs w:val="24"/>
          <w:lang w:val="pt-PT" w:eastAsia="en-GB"/>
          <w14:ligatures w14:val="none"/>
        </w:rPr>
        <w:lastRenderedPageBreak/>
        <w:t xml:space="preserve">Appendix </w:t>
      </w:r>
      <w:r w:rsidR="00085EE9">
        <w:rPr>
          <w:rFonts w:ascii="Times New Roman" w:eastAsia="Times New Roman" w:hAnsi="Times New Roman" w:cs="Times New Roman"/>
          <w:b/>
          <w:bCs/>
          <w:kern w:val="0"/>
          <w:sz w:val="24"/>
          <w:szCs w:val="24"/>
          <w:lang w:val="pt-PT" w:eastAsia="en-GB"/>
          <w14:ligatures w14:val="none"/>
        </w:rPr>
        <w:t>3</w:t>
      </w:r>
    </w:p>
    <w:p w14:paraId="1FF58CB8"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b/>
          <w:bCs/>
          <w:kern w:val="0"/>
          <w:sz w:val="20"/>
          <w:szCs w:val="20"/>
          <w:lang w:eastAsia="en-GB"/>
          <w14:ligatures w14:val="none"/>
        </w:rPr>
      </w:pPr>
    </w:p>
    <w:p w14:paraId="7F58AB76" w14:textId="77777777" w:rsidR="00801FFE" w:rsidRPr="00801FFE" w:rsidRDefault="00801FFE" w:rsidP="00801FFE">
      <w:pPr>
        <w:overflowPunct w:val="0"/>
        <w:autoSpaceDE w:val="0"/>
        <w:autoSpaceDN w:val="0"/>
        <w:adjustRightInd w:val="0"/>
        <w:spacing w:after="0" w:line="240" w:lineRule="auto"/>
        <w:jc w:val="center"/>
        <w:textAlignment w:val="baseline"/>
        <w:rPr>
          <w:rFonts w:ascii="Times New Roman" w:eastAsia="Times New Roman" w:hAnsi="Times New Roman" w:cs="Times New Roman"/>
          <w:b/>
          <w:kern w:val="0"/>
          <w:sz w:val="28"/>
          <w:szCs w:val="28"/>
          <w:u w:val="single"/>
          <w:lang w:eastAsia="en-GB"/>
          <w14:ligatures w14:val="none"/>
        </w:rPr>
      </w:pPr>
      <w:r w:rsidRPr="00801FFE">
        <w:rPr>
          <w:rFonts w:ascii="Times New Roman" w:eastAsia="Times New Roman" w:hAnsi="Times New Roman" w:cs="Times New Roman"/>
          <w:kern w:val="0"/>
          <w:sz w:val="36"/>
          <w:szCs w:val="36"/>
          <w:lang w:eastAsia="en-GB"/>
          <w14:ligatures w14:val="none"/>
        </w:rPr>
        <w:t>EHW Proforma for Dealing with Concerns and Managing Disclosures (Staff/Parents or Carers)</w:t>
      </w:r>
    </w:p>
    <w:p w14:paraId="07B6D15F" w14:textId="77777777" w:rsidR="00801FFE" w:rsidRPr="00801FFE" w:rsidRDefault="00801FFE" w:rsidP="00801FFE">
      <w:pPr>
        <w:overflowPunct w:val="0"/>
        <w:autoSpaceDE w:val="0"/>
        <w:autoSpaceDN w:val="0"/>
        <w:adjustRightInd w:val="0"/>
        <w:spacing w:after="0" w:line="240" w:lineRule="auto"/>
        <w:jc w:val="center"/>
        <w:textAlignment w:val="baseline"/>
        <w:rPr>
          <w:rFonts w:ascii="Times New Roman" w:eastAsia="Times New Roman" w:hAnsi="Times New Roman" w:cs="Times New Roman"/>
          <w:b/>
          <w:kern w:val="0"/>
          <w:sz w:val="20"/>
          <w:szCs w:val="20"/>
          <w:u w:val="single"/>
          <w:lang w:eastAsia="en-GB"/>
          <w14:ligatures w14:val="none"/>
        </w:rPr>
      </w:pPr>
    </w:p>
    <w:p w14:paraId="0B8AD499"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lang w:eastAsia="en-GB"/>
          <w14:ligatures w14:val="none"/>
        </w:rPr>
        <w:t xml:space="preserve">Name of individual affected </w:t>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680AB610"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7DF784C3"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lang w:eastAsia="en-GB"/>
          <w14:ligatures w14:val="none"/>
        </w:rPr>
        <w:t xml:space="preserve">Any special factors </w:t>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1BAD1DD6"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5B5E4AEB"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4B6D11B5"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324D1BA8"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lang w:eastAsia="en-GB"/>
          <w14:ligatures w14:val="none"/>
        </w:rPr>
        <w:t xml:space="preserve">Home Address </w:t>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532AB9C5"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2925AE2F"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lang w:eastAsia="en-GB"/>
          <w14:ligatures w14:val="none"/>
        </w:rPr>
        <w:t xml:space="preserve"> POSTCODE </w:t>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2597FEF8"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531D24EB"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lang w:eastAsia="en-GB"/>
          <w14:ligatures w14:val="none"/>
        </w:rPr>
        <w:t xml:space="preserve">Telephone/Contact No. </w:t>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201E2763"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3FD9B68A"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r w:rsidRPr="00801FFE">
        <w:rPr>
          <w:rFonts w:ascii="Times New Roman" w:eastAsia="Times New Roman" w:hAnsi="Times New Roman" w:cs="Times New Roman"/>
          <w:kern w:val="0"/>
          <w:sz w:val="24"/>
          <w:szCs w:val="24"/>
          <w:lang w:eastAsia="en-GB"/>
          <w14:ligatures w14:val="none"/>
        </w:rPr>
        <w:t>Nature of concern/disclosure (include dates, times)</w:t>
      </w:r>
    </w:p>
    <w:p w14:paraId="1E3CA11B"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p>
    <w:p w14:paraId="16FD3B8A"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0BE1CF7D"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70E1A448"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1B684F00"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0BAB7BC2"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4CB78343"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37338D9D"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4FCC8591"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742CFB17"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7CA9A560"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133A562E"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r w:rsidRPr="00801FFE">
        <w:rPr>
          <w:rFonts w:ascii="Times New Roman" w:eastAsia="Times New Roman" w:hAnsi="Times New Roman" w:cs="Times New Roman"/>
          <w:kern w:val="0"/>
          <w:sz w:val="24"/>
          <w:szCs w:val="24"/>
          <w:lang w:eastAsia="en-GB"/>
          <w14:ligatures w14:val="none"/>
        </w:rPr>
        <w:t>Signs/symptoms of possible concern/disclosure (if applicable)</w:t>
      </w:r>
    </w:p>
    <w:p w14:paraId="4008D164"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p>
    <w:p w14:paraId="2D55C963"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4F1BAF8F"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742ADD8F"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2B82A445"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4DE4C581"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5C79C8EB"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471DBE28"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r w:rsidRPr="00801FFE">
        <w:rPr>
          <w:rFonts w:ascii="Times New Roman" w:eastAsia="Times New Roman" w:hAnsi="Times New Roman" w:cs="Times New Roman"/>
          <w:kern w:val="0"/>
          <w:sz w:val="24"/>
          <w:szCs w:val="24"/>
          <w:lang w:eastAsia="en-GB"/>
          <w14:ligatures w14:val="none"/>
        </w:rPr>
        <w:t>The above information was referred to the designated Senior Teacher/Deputy Principal*</w:t>
      </w:r>
    </w:p>
    <w:p w14:paraId="5B14D5C1"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p>
    <w:p w14:paraId="4959230E"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r w:rsidRPr="00801FFE">
        <w:rPr>
          <w:rFonts w:ascii="Times New Roman" w:eastAsia="Times New Roman" w:hAnsi="Times New Roman" w:cs="Times New Roman"/>
          <w:kern w:val="0"/>
          <w:sz w:val="24"/>
          <w:szCs w:val="24"/>
          <w:lang w:eastAsia="en-GB"/>
          <w14:ligatures w14:val="none"/>
        </w:rPr>
        <w:t xml:space="preserve">at </w:t>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lang w:eastAsia="en-GB"/>
          <w14:ligatures w14:val="none"/>
        </w:rPr>
        <w:t xml:space="preserve"> (time)</w:t>
      </w:r>
      <w:r w:rsidRPr="00801FFE">
        <w:rPr>
          <w:rFonts w:ascii="Times New Roman" w:eastAsia="Times New Roman" w:hAnsi="Times New Roman" w:cs="Times New Roman"/>
          <w:kern w:val="0"/>
          <w:sz w:val="24"/>
          <w:szCs w:val="24"/>
          <w:lang w:eastAsia="en-GB"/>
          <w14:ligatures w14:val="none"/>
        </w:rPr>
        <w:tab/>
        <w:t xml:space="preserve">on </w:t>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lang w:eastAsia="en-GB"/>
          <w14:ligatures w14:val="none"/>
        </w:rPr>
        <w:t xml:space="preserve"> (date)</w:t>
      </w:r>
    </w:p>
    <w:p w14:paraId="7BA2B709"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p>
    <w:p w14:paraId="2C54C424"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lang w:eastAsia="en-GB"/>
          <w14:ligatures w14:val="none"/>
        </w:rPr>
        <w:t xml:space="preserve">Name of person making report </w:t>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4AF553E6"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40A06896"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lang w:eastAsia="en-GB"/>
          <w14:ligatures w14:val="none"/>
        </w:rPr>
        <w:t xml:space="preserve">Signature </w:t>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lang w:eastAsia="en-GB"/>
          <w14:ligatures w14:val="none"/>
        </w:rPr>
        <w:t xml:space="preserve"> Date </w:t>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64D907A6"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75075E3E"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b/>
          <w:kern w:val="0"/>
          <w:sz w:val="28"/>
          <w:szCs w:val="28"/>
          <w:lang w:eastAsia="en-GB"/>
          <w14:ligatures w14:val="none"/>
        </w:rPr>
      </w:pPr>
      <w:r w:rsidRPr="00801FFE">
        <w:rPr>
          <w:rFonts w:ascii="Times New Roman" w:eastAsia="Times New Roman" w:hAnsi="Times New Roman" w:cs="Times New Roman"/>
          <w:kern w:val="0"/>
          <w:sz w:val="24"/>
          <w:szCs w:val="24"/>
          <w:lang w:eastAsia="en-GB"/>
          <w14:ligatures w14:val="none"/>
        </w:rPr>
        <w:t>*</w:t>
      </w:r>
      <w:r w:rsidRPr="00801FFE">
        <w:rPr>
          <w:rFonts w:ascii="Times New Roman" w:eastAsia="Times New Roman" w:hAnsi="Times New Roman" w:cs="Times New Roman"/>
          <w:kern w:val="0"/>
          <w:sz w:val="24"/>
          <w:szCs w:val="24"/>
          <w:lang w:eastAsia="en-GB"/>
          <w14:ligatures w14:val="none"/>
        </w:rPr>
        <w:tab/>
        <w:t>Delete as appropriate.</w:t>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b/>
          <w:kern w:val="0"/>
          <w:sz w:val="28"/>
          <w:szCs w:val="28"/>
          <w:lang w:eastAsia="en-GB"/>
          <w14:ligatures w14:val="none"/>
        </w:rPr>
        <w:t>P.T.O.</w:t>
      </w:r>
    </w:p>
    <w:p w14:paraId="36B762CA"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b/>
          <w:kern w:val="0"/>
          <w:sz w:val="28"/>
          <w:szCs w:val="28"/>
          <w:lang w:eastAsia="en-GB"/>
          <w14:ligatures w14:val="none"/>
        </w:rPr>
      </w:pPr>
    </w:p>
    <w:p w14:paraId="3455B95F"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b/>
          <w:kern w:val="0"/>
          <w:sz w:val="24"/>
          <w:szCs w:val="24"/>
          <w:u w:val="single"/>
          <w:lang w:eastAsia="en-GB"/>
          <w14:ligatures w14:val="none"/>
        </w:rPr>
      </w:pPr>
    </w:p>
    <w:p w14:paraId="57B5511E"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b/>
          <w:kern w:val="0"/>
          <w:sz w:val="24"/>
          <w:szCs w:val="24"/>
          <w:u w:val="single"/>
          <w:lang w:eastAsia="en-GB"/>
          <w14:ligatures w14:val="none"/>
        </w:rPr>
      </w:pPr>
    </w:p>
    <w:p w14:paraId="61F5E368"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b/>
          <w:kern w:val="0"/>
          <w:sz w:val="24"/>
          <w:szCs w:val="24"/>
          <w:u w:val="single"/>
          <w:lang w:eastAsia="en-GB"/>
          <w14:ligatures w14:val="none"/>
        </w:rPr>
      </w:pPr>
    </w:p>
    <w:p w14:paraId="3122021F"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b/>
          <w:kern w:val="0"/>
          <w:sz w:val="24"/>
          <w:szCs w:val="24"/>
          <w:u w:val="single"/>
          <w:lang w:eastAsia="en-GB"/>
          <w14:ligatures w14:val="none"/>
        </w:rPr>
      </w:pPr>
    </w:p>
    <w:p w14:paraId="00B823FA"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b/>
          <w:kern w:val="0"/>
          <w:sz w:val="24"/>
          <w:szCs w:val="24"/>
          <w:u w:val="single"/>
          <w:lang w:eastAsia="en-GB"/>
          <w14:ligatures w14:val="none"/>
        </w:rPr>
      </w:pPr>
      <w:r w:rsidRPr="00801FFE">
        <w:rPr>
          <w:rFonts w:ascii="Times New Roman" w:eastAsia="Times New Roman" w:hAnsi="Times New Roman" w:cs="Times New Roman"/>
          <w:b/>
          <w:kern w:val="0"/>
          <w:sz w:val="24"/>
          <w:szCs w:val="24"/>
          <w:u w:val="single"/>
          <w:lang w:eastAsia="en-GB"/>
          <w14:ligatures w14:val="none"/>
        </w:rPr>
        <w:t>OFFICIAL USE ONLY</w:t>
      </w:r>
    </w:p>
    <w:p w14:paraId="3348D097"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b/>
          <w:kern w:val="0"/>
          <w:sz w:val="24"/>
          <w:szCs w:val="24"/>
          <w:u w:val="single"/>
          <w:lang w:eastAsia="en-GB"/>
          <w14:ligatures w14:val="none"/>
        </w:rPr>
      </w:pPr>
    </w:p>
    <w:p w14:paraId="0B76EF20"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r w:rsidRPr="00801FFE">
        <w:rPr>
          <w:rFonts w:ascii="Times New Roman" w:eastAsia="Times New Roman" w:hAnsi="Times New Roman" w:cs="Times New Roman"/>
          <w:kern w:val="0"/>
          <w:sz w:val="24"/>
          <w:szCs w:val="24"/>
          <w:lang w:eastAsia="en-GB"/>
          <w14:ligatures w14:val="none"/>
        </w:rPr>
        <w:t>Details of advice sought (from whom, when)</w:t>
      </w:r>
    </w:p>
    <w:p w14:paraId="6CC05B6D"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p>
    <w:p w14:paraId="2A806105"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1A16B4CA"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74227728"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69422833"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2A0D114F"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525DC2F0"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720C56B6"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5E67890A"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45012777"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r w:rsidRPr="00801FFE">
        <w:rPr>
          <w:rFonts w:ascii="Times New Roman" w:eastAsia="Times New Roman" w:hAnsi="Times New Roman" w:cs="Times New Roman"/>
          <w:kern w:val="0"/>
          <w:sz w:val="24"/>
          <w:szCs w:val="24"/>
          <w:u w:val="single"/>
          <w:lang w:eastAsia="en-GB"/>
          <w14:ligatures w14:val="none"/>
        </w:rPr>
        <w:tab/>
      </w:r>
    </w:p>
    <w:p w14:paraId="5853CA1C"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217D71C2"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p>
    <w:p w14:paraId="6481F44B"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b/>
          <w:kern w:val="0"/>
          <w:sz w:val="24"/>
          <w:szCs w:val="24"/>
          <w:lang w:eastAsia="en-GB"/>
          <w14:ligatures w14:val="none"/>
        </w:rPr>
      </w:pPr>
      <w:r w:rsidRPr="00801FFE">
        <w:rPr>
          <w:rFonts w:ascii="Times New Roman" w:eastAsia="Times New Roman" w:hAnsi="Times New Roman" w:cs="Times New Roman"/>
          <w:b/>
          <w:kern w:val="0"/>
          <w:sz w:val="24"/>
          <w:szCs w:val="24"/>
          <w:lang w:eastAsia="en-GB"/>
          <w14:ligatures w14:val="none"/>
        </w:rPr>
        <w:t>Referral details</w:t>
      </w:r>
    </w:p>
    <w:p w14:paraId="6885D2C3"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b/>
          <w:kern w:val="0"/>
          <w:sz w:val="24"/>
          <w:szCs w:val="24"/>
          <w:lang w:eastAsia="en-GB"/>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8283"/>
      </w:tblGrid>
      <w:tr w:rsidR="00801FFE" w:rsidRPr="00801FFE" w14:paraId="2848132E" w14:textId="77777777" w:rsidTr="00FA33F1">
        <w:tc>
          <w:tcPr>
            <w:tcW w:w="996" w:type="dxa"/>
          </w:tcPr>
          <w:p w14:paraId="70F363CB"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p>
        </w:tc>
        <w:tc>
          <w:tcPr>
            <w:tcW w:w="8969" w:type="dxa"/>
            <w:tcBorders>
              <w:top w:val="nil"/>
              <w:bottom w:val="nil"/>
              <w:right w:val="nil"/>
            </w:tcBorders>
          </w:tcPr>
          <w:p w14:paraId="44486499"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u w:val="single"/>
                <w:lang w:eastAsia="en-GB"/>
                <w14:ligatures w14:val="none"/>
              </w:rPr>
            </w:pPr>
            <w:r w:rsidRPr="00801FFE">
              <w:rPr>
                <w:rFonts w:ascii="Times New Roman" w:eastAsia="Times New Roman" w:hAnsi="Times New Roman" w:cs="Times New Roman"/>
                <w:kern w:val="0"/>
                <w:sz w:val="24"/>
                <w:szCs w:val="24"/>
                <w:lang w:eastAsia="en-GB"/>
                <w14:ligatures w14:val="none"/>
              </w:rPr>
              <w:t>Case not referred</w:t>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t xml:space="preserve">Date </w:t>
            </w:r>
            <w:r w:rsidRPr="00801FFE">
              <w:rPr>
                <w:rFonts w:ascii="Times New Roman" w:eastAsia="Times New Roman" w:hAnsi="Times New Roman" w:cs="Times New Roman"/>
                <w:kern w:val="0"/>
                <w:sz w:val="24"/>
                <w:szCs w:val="24"/>
                <w:u w:val="single"/>
                <w:lang w:eastAsia="en-GB"/>
                <w14:ligatures w14:val="none"/>
              </w:rPr>
              <w:tab/>
              <w:t xml:space="preserve">     /        /        </w:t>
            </w:r>
          </w:p>
        </w:tc>
      </w:tr>
    </w:tbl>
    <w:p w14:paraId="70149E21"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kern w:val="0"/>
          <w:sz w:val="20"/>
          <w:szCs w:val="20"/>
          <w:lang w:eastAsia="en-GB"/>
          <w14:ligatures w14:val="none"/>
        </w:rPr>
      </w:pPr>
    </w:p>
    <w:p w14:paraId="620350B2"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b/>
          <w:kern w:val="0"/>
          <w:sz w:val="20"/>
          <w:szCs w:val="20"/>
          <w:lang w:eastAsia="en-GB"/>
          <w14:ligatures w14:val="none"/>
        </w:rPr>
      </w:pPr>
    </w:p>
    <w:p w14:paraId="343BAE7B"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b/>
          <w:kern w:val="0"/>
          <w:sz w:val="20"/>
          <w:szCs w:val="20"/>
          <w:lang w:eastAsia="en-GB"/>
          <w14:ligatures w14:val="none"/>
        </w:rPr>
      </w:pPr>
    </w:p>
    <w:p w14:paraId="70A17B26"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b/>
          <w:kern w:val="0"/>
          <w:sz w:val="24"/>
          <w:szCs w:val="24"/>
          <w:lang w:eastAsia="en-GB"/>
          <w14:ligatures w14:val="none"/>
        </w:rPr>
      </w:pPr>
      <w:r w:rsidRPr="00801FFE">
        <w:rPr>
          <w:rFonts w:ascii="Times New Roman" w:eastAsia="Times New Roman" w:hAnsi="Times New Roman" w:cs="Times New Roman"/>
          <w:b/>
          <w:kern w:val="0"/>
          <w:sz w:val="24"/>
          <w:szCs w:val="24"/>
          <w:lang w:eastAsia="en-GB"/>
          <w14:ligatures w14:val="none"/>
        </w:rPr>
        <w:t>Reasons for referral/non-referral</w:t>
      </w:r>
    </w:p>
    <w:p w14:paraId="7DFE522B"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kern w:val="0"/>
          <w:sz w:val="20"/>
          <w:szCs w:val="20"/>
          <w:lang w:eastAsia="en-GB"/>
          <w14:ligatures w14:val="none"/>
        </w:rPr>
      </w:pPr>
    </w:p>
    <w:p w14:paraId="20A33515"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b/>
          <w:kern w:val="0"/>
          <w:sz w:val="20"/>
          <w:szCs w:val="20"/>
          <w:u w:val="single"/>
          <w:lang w:eastAsia="en-GB"/>
          <w14:ligatures w14:val="none"/>
        </w:rPr>
      </w:pP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p>
    <w:p w14:paraId="30382B0A"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b/>
          <w:kern w:val="0"/>
          <w:sz w:val="20"/>
          <w:szCs w:val="20"/>
          <w:u w:val="single"/>
          <w:lang w:eastAsia="en-GB"/>
          <w14:ligatures w14:val="none"/>
        </w:rPr>
      </w:pPr>
    </w:p>
    <w:p w14:paraId="75D7F240"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b/>
          <w:kern w:val="0"/>
          <w:sz w:val="20"/>
          <w:szCs w:val="20"/>
          <w:u w:val="single"/>
          <w:lang w:eastAsia="en-GB"/>
          <w14:ligatures w14:val="none"/>
        </w:rPr>
      </w:pP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p>
    <w:p w14:paraId="7875765C"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b/>
          <w:kern w:val="0"/>
          <w:sz w:val="20"/>
          <w:szCs w:val="20"/>
          <w:u w:val="single"/>
          <w:lang w:eastAsia="en-GB"/>
          <w14:ligatures w14:val="none"/>
        </w:rPr>
      </w:pPr>
    </w:p>
    <w:p w14:paraId="4D4AA407"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b/>
          <w:kern w:val="0"/>
          <w:sz w:val="20"/>
          <w:szCs w:val="20"/>
          <w:u w:val="single"/>
          <w:lang w:eastAsia="en-GB"/>
          <w14:ligatures w14:val="none"/>
        </w:rPr>
      </w:pP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p>
    <w:p w14:paraId="43837D14"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b/>
          <w:kern w:val="0"/>
          <w:sz w:val="20"/>
          <w:szCs w:val="20"/>
          <w:u w:val="single"/>
          <w:lang w:eastAsia="en-GB"/>
          <w14:ligatures w14:val="none"/>
        </w:rPr>
      </w:pPr>
    </w:p>
    <w:p w14:paraId="26624E9F"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b/>
          <w:kern w:val="0"/>
          <w:sz w:val="20"/>
          <w:szCs w:val="20"/>
          <w:u w:val="single"/>
          <w:lang w:eastAsia="en-GB"/>
          <w14:ligatures w14:val="none"/>
        </w:rPr>
      </w:pP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p>
    <w:p w14:paraId="246EE1E3"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b/>
          <w:kern w:val="0"/>
          <w:sz w:val="20"/>
          <w:szCs w:val="20"/>
          <w:u w:val="single"/>
          <w:lang w:eastAsia="en-GB"/>
          <w14:ligatures w14:val="none"/>
        </w:rPr>
      </w:pPr>
    </w:p>
    <w:p w14:paraId="4CDC76D0"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b/>
          <w:kern w:val="0"/>
          <w:sz w:val="20"/>
          <w:szCs w:val="20"/>
          <w:u w:val="single"/>
          <w:lang w:eastAsia="en-GB"/>
          <w14:ligatures w14:val="none"/>
        </w:rPr>
      </w:pP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p>
    <w:p w14:paraId="40C6EFFD"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b/>
          <w:kern w:val="0"/>
          <w:sz w:val="20"/>
          <w:szCs w:val="20"/>
          <w:u w:val="single"/>
          <w:lang w:eastAsia="en-GB"/>
          <w14:ligatures w14:val="none"/>
        </w:rPr>
      </w:pPr>
    </w:p>
    <w:p w14:paraId="2AF1A25D"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b/>
          <w:kern w:val="0"/>
          <w:sz w:val="20"/>
          <w:szCs w:val="20"/>
          <w:u w:val="single"/>
          <w:lang w:eastAsia="en-GB"/>
          <w14:ligatures w14:val="none"/>
        </w:rPr>
      </w:pP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r w:rsidRPr="00801FFE">
        <w:rPr>
          <w:rFonts w:ascii="Times New Roman" w:eastAsia="Times New Roman" w:hAnsi="Times New Roman" w:cs="Times New Roman"/>
          <w:b/>
          <w:kern w:val="0"/>
          <w:sz w:val="20"/>
          <w:szCs w:val="20"/>
          <w:u w:val="single"/>
          <w:lang w:eastAsia="en-GB"/>
          <w14:ligatures w14:val="none"/>
        </w:rPr>
        <w:tab/>
      </w:r>
    </w:p>
    <w:p w14:paraId="12EEA161"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b/>
          <w:kern w:val="0"/>
          <w:sz w:val="20"/>
          <w:szCs w:val="20"/>
          <w:u w:val="single"/>
          <w:lang w:eastAsia="en-GB"/>
          <w14:ligatures w14:val="none"/>
        </w:rPr>
      </w:pPr>
    </w:p>
    <w:p w14:paraId="67B1C6AD"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kern w:val="0"/>
          <w:sz w:val="20"/>
          <w:szCs w:val="20"/>
          <w:lang w:eastAsia="en-GB"/>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8283"/>
      </w:tblGrid>
      <w:tr w:rsidR="00801FFE" w:rsidRPr="00801FFE" w14:paraId="16240741" w14:textId="77777777" w:rsidTr="00FA33F1">
        <w:tc>
          <w:tcPr>
            <w:tcW w:w="996" w:type="dxa"/>
          </w:tcPr>
          <w:p w14:paraId="2A1FBCC8"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p>
        </w:tc>
        <w:tc>
          <w:tcPr>
            <w:tcW w:w="8969" w:type="dxa"/>
            <w:tcBorders>
              <w:top w:val="nil"/>
              <w:bottom w:val="nil"/>
              <w:right w:val="nil"/>
            </w:tcBorders>
          </w:tcPr>
          <w:p w14:paraId="1E9A07A5"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r w:rsidRPr="00801FFE">
              <w:rPr>
                <w:rFonts w:ascii="Times New Roman" w:eastAsia="Times New Roman" w:hAnsi="Times New Roman" w:cs="Times New Roman"/>
                <w:kern w:val="0"/>
                <w:sz w:val="24"/>
                <w:szCs w:val="24"/>
                <w:lang w:eastAsia="en-GB"/>
                <w14:ligatures w14:val="none"/>
              </w:rPr>
              <w:t>Designated Senior Teacher informed</w:t>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t xml:space="preserve">Date </w:t>
            </w:r>
            <w:r w:rsidRPr="00801FFE">
              <w:rPr>
                <w:rFonts w:ascii="Times New Roman" w:eastAsia="Times New Roman" w:hAnsi="Times New Roman" w:cs="Times New Roman"/>
                <w:kern w:val="0"/>
                <w:sz w:val="24"/>
                <w:szCs w:val="24"/>
                <w:u w:val="single"/>
                <w:lang w:eastAsia="en-GB"/>
                <w14:ligatures w14:val="none"/>
              </w:rPr>
              <w:tab/>
              <w:t xml:space="preserve">     /        /        </w:t>
            </w:r>
          </w:p>
        </w:tc>
      </w:tr>
    </w:tbl>
    <w:p w14:paraId="7F3718EF"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kern w:val="0"/>
          <w:sz w:val="20"/>
          <w:szCs w:val="20"/>
          <w:lang w:eastAsia="en-GB"/>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8283"/>
      </w:tblGrid>
      <w:tr w:rsidR="00801FFE" w:rsidRPr="00801FFE" w14:paraId="17EE9E10" w14:textId="77777777" w:rsidTr="00FA33F1">
        <w:tc>
          <w:tcPr>
            <w:tcW w:w="996" w:type="dxa"/>
          </w:tcPr>
          <w:p w14:paraId="7FC47E3C"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p>
        </w:tc>
        <w:tc>
          <w:tcPr>
            <w:tcW w:w="8969" w:type="dxa"/>
            <w:tcBorders>
              <w:top w:val="nil"/>
              <w:bottom w:val="nil"/>
              <w:right w:val="nil"/>
            </w:tcBorders>
          </w:tcPr>
          <w:p w14:paraId="302BB5EA"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r w:rsidRPr="00801FFE">
              <w:rPr>
                <w:rFonts w:ascii="Times New Roman" w:eastAsia="Times New Roman" w:hAnsi="Times New Roman" w:cs="Times New Roman"/>
                <w:kern w:val="0"/>
                <w:sz w:val="24"/>
                <w:szCs w:val="24"/>
                <w:lang w:eastAsia="en-GB"/>
                <w14:ligatures w14:val="none"/>
              </w:rPr>
              <w:t>Deputy Principal informed</w:t>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t xml:space="preserve">Date </w:t>
            </w:r>
            <w:r w:rsidRPr="00801FFE">
              <w:rPr>
                <w:rFonts w:ascii="Times New Roman" w:eastAsia="Times New Roman" w:hAnsi="Times New Roman" w:cs="Times New Roman"/>
                <w:kern w:val="0"/>
                <w:sz w:val="24"/>
                <w:szCs w:val="24"/>
                <w:u w:val="single"/>
                <w:lang w:eastAsia="en-GB"/>
                <w14:ligatures w14:val="none"/>
              </w:rPr>
              <w:tab/>
              <w:t xml:space="preserve">     /        /        </w:t>
            </w:r>
          </w:p>
        </w:tc>
      </w:tr>
    </w:tbl>
    <w:p w14:paraId="38328D4D"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kern w:val="0"/>
          <w:sz w:val="20"/>
          <w:szCs w:val="20"/>
          <w:lang w:eastAsia="en-GB"/>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8281"/>
      </w:tblGrid>
      <w:tr w:rsidR="00801FFE" w:rsidRPr="00801FFE" w14:paraId="2D581DF7" w14:textId="77777777" w:rsidTr="00FA33F1">
        <w:tc>
          <w:tcPr>
            <w:tcW w:w="996" w:type="dxa"/>
          </w:tcPr>
          <w:p w14:paraId="06639360"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p>
        </w:tc>
        <w:tc>
          <w:tcPr>
            <w:tcW w:w="8969" w:type="dxa"/>
            <w:tcBorders>
              <w:top w:val="nil"/>
              <w:bottom w:val="nil"/>
              <w:right w:val="nil"/>
            </w:tcBorders>
          </w:tcPr>
          <w:p w14:paraId="35197988"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kern w:val="0"/>
                <w:sz w:val="24"/>
                <w:szCs w:val="24"/>
                <w:lang w:eastAsia="en-GB"/>
                <w14:ligatures w14:val="none"/>
              </w:rPr>
            </w:pPr>
            <w:r w:rsidRPr="00801FFE">
              <w:rPr>
                <w:rFonts w:ascii="Times New Roman" w:eastAsia="Times New Roman" w:hAnsi="Times New Roman" w:cs="Times New Roman"/>
                <w:kern w:val="0"/>
                <w:sz w:val="24"/>
                <w:szCs w:val="24"/>
                <w:lang w:eastAsia="en-GB"/>
                <w14:ligatures w14:val="none"/>
              </w:rPr>
              <w:t>Principal informed</w:t>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t xml:space="preserve">                                    Date </w:t>
            </w:r>
            <w:r w:rsidRPr="00801FFE">
              <w:rPr>
                <w:rFonts w:ascii="Times New Roman" w:eastAsia="Times New Roman" w:hAnsi="Times New Roman" w:cs="Times New Roman"/>
                <w:kern w:val="0"/>
                <w:sz w:val="24"/>
                <w:szCs w:val="24"/>
                <w:u w:val="single"/>
                <w:lang w:eastAsia="en-GB"/>
                <w14:ligatures w14:val="none"/>
              </w:rPr>
              <w:tab/>
              <w:t xml:space="preserve">     /        /</w:t>
            </w:r>
          </w:p>
        </w:tc>
      </w:tr>
    </w:tbl>
    <w:p w14:paraId="2882521E"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kern w:val="0"/>
          <w:sz w:val="20"/>
          <w:szCs w:val="20"/>
          <w:lang w:eastAsia="en-GB"/>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
        <w:gridCol w:w="8282"/>
      </w:tblGrid>
      <w:tr w:rsidR="00801FFE" w:rsidRPr="00801FFE" w14:paraId="5ECFC518" w14:textId="77777777" w:rsidTr="00FA33F1">
        <w:tc>
          <w:tcPr>
            <w:tcW w:w="996" w:type="dxa"/>
          </w:tcPr>
          <w:p w14:paraId="2A950405"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p>
        </w:tc>
        <w:tc>
          <w:tcPr>
            <w:tcW w:w="8969" w:type="dxa"/>
            <w:tcBorders>
              <w:top w:val="nil"/>
              <w:bottom w:val="nil"/>
              <w:right w:val="nil"/>
            </w:tcBorders>
          </w:tcPr>
          <w:p w14:paraId="31C7F35B"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r w:rsidRPr="00801FFE">
              <w:rPr>
                <w:rFonts w:ascii="Times New Roman" w:eastAsia="Times New Roman" w:hAnsi="Times New Roman" w:cs="Times New Roman"/>
                <w:kern w:val="0"/>
                <w:sz w:val="24"/>
                <w:szCs w:val="24"/>
                <w:lang w:eastAsia="en-GB"/>
                <w14:ligatures w14:val="none"/>
              </w:rPr>
              <w:t>Designated Governor informed</w:t>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r>
            <w:r w:rsidRPr="00801FFE">
              <w:rPr>
                <w:rFonts w:ascii="Times New Roman" w:eastAsia="Times New Roman" w:hAnsi="Times New Roman" w:cs="Times New Roman"/>
                <w:kern w:val="0"/>
                <w:sz w:val="24"/>
                <w:szCs w:val="24"/>
                <w:lang w:eastAsia="en-GB"/>
                <w14:ligatures w14:val="none"/>
              </w:rPr>
              <w:tab/>
              <w:t xml:space="preserve">            Date </w:t>
            </w:r>
            <w:r w:rsidRPr="00801FFE">
              <w:rPr>
                <w:rFonts w:ascii="Times New Roman" w:eastAsia="Times New Roman" w:hAnsi="Times New Roman" w:cs="Times New Roman"/>
                <w:kern w:val="0"/>
                <w:sz w:val="24"/>
                <w:szCs w:val="24"/>
                <w:u w:val="single"/>
                <w:lang w:eastAsia="en-GB"/>
                <w14:ligatures w14:val="none"/>
              </w:rPr>
              <w:tab/>
              <w:t xml:space="preserve">     /        /        </w:t>
            </w:r>
          </w:p>
        </w:tc>
      </w:tr>
    </w:tbl>
    <w:p w14:paraId="63C91E28" w14:textId="77777777" w:rsidR="00801FFE" w:rsidRPr="00801FFE" w:rsidRDefault="00801FFE" w:rsidP="00801FFE">
      <w:pPr>
        <w:overflowPunct w:val="0"/>
        <w:autoSpaceDE w:val="0"/>
        <w:autoSpaceDN w:val="0"/>
        <w:adjustRightInd w:val="0"/>
        <w:spacing w:after="0" w:line="240" w:lineRule="auto"/>
        <w:textAlignment w:val="baseline"/>
        <w:rPr>
          <w:rFonts w:ascii="Times New Roman" w:eastAsia="Times New Roman" w:hAnsi="Times New Roman" w:cs="Times New Roman"/>
          <w:kern w:val="0"/>
          <w:sz w:val="20"/>
          <w:szCs w:val="20"/>
          <w:lang w:eastAsia="en-GB"/>
          <w14:ligatures w14:val="none"/>
        </w:rPr>
      </w:pPr>
    </w:p>
    <w:p w14:paraId="3596C8B6" w14:textId="77777777" w:rsidR="00801FFE" w:rsidRPr="00801FFE" w:rsidRDefault="00801FFE" w:rsidP="00801FFE">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eastAsia="en-GB"/>
          <w14:ligatures w14:val="none"/>
        </w:rPr>
      </w:pPr>
    </w:p>
    <w:p w14:paraId="52ECCAD0" w14:textId="483CAA57" w:rsidR="00ED5659" w:rsidRPr="00801FFE" w:rsidRDefault="00ED5659" w:rsidP="00801FFE">
      <w:pPr>
        <w:pStyle w:val="NormalWeb"/>
        <w:rPr>
          <w:rFonts w:ascii="Cambria" w:hAnsi="Cambria"/>
          <w:color w:val="0070C0"/>
          <w:sz w:val="22"/>
          <w:szCs w:val="22"/>
        </w:rPr>
      </w:pPr>
    </w:p>
    <w:sectPr w:rsidR="00ED5659" w:rsidRPr="00801FFE" w:rsidSect="00C70B1D">
      <w:pgSz w:w="11906" w:h="16838"/>
      <w:pgMar w:top="1132" w:right="1252"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34CF7"/>
    <w:multiLevelType w:val="hybridMultilevel"/>
    <w:tmpl w:val="CD609374"/>
    <w:lvl w:ilvl="0" w:tplc="7E6EE17A">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D3E0A"/>
    <w:multiLevelType w:val="hybridMultilevel"/>
    <w:tmpl w:val="894CC1DA"/>
    <w:lvl w:ilvl="0" w:tplc="7E6EE17A">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1D1706"/>
    <w:multiLevelType w:val="hybridMultilevel"/>
    <w:tmpl w:val="08585860"/>
    <w:lvl w:ilvl="0" w:tplc="7E6EE17A">
      <w:numFmt w:val="bullet"/>
      <w:lvlText w:val="-"/>
      <w:lvlJc w:val="left"/>
      <w:pPr>
        <w:ind w:left="108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ED6E13"/>
    <w:multiLevelType w:val="hybridMultilevel"/>
    <w:tmpl w:val="422CE610"/>
    <w:lvl w:ilvl="0" w:tplc="7E6EE17A">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1A5B39"/>
    <w:multiLevelType w:val="hybridMultilevel"/>
    <w:tmpl w:val="C7102B96"/>
    <w:lvl w:ilvl="0" w:tplc="7E6EE17A">
      <w:numFmt w:val="bullet"/>
      <w:lvlText w:val="-"/>
      <w:lvlJc w:val="left"/>
      <w:pPr>
        <w:ind w:left="1080" w:hanging="360"/>
      </w:pPr>
      <w:rPr>
        <w:rFonts w:ascii="Cambria" w:eastAsiaTheme="minorEastAsia" w:hAnsi="Cambri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8B70868"/>
    <w:multiLevelType w:val="hybridMultilevel"/>
    <w:tmpl w:val="6CC88EA8"/>
    <w:lvl w:ilvl="0" w:tplc="7E6EE17A">
      <w:numFmt w:val="bullet"/>
      <w:lvlText w:val="-"/>
      <w:lvlJc w:val="left"/>
      <w:pPr>
        <w:ind w:left="1080" w:hanging="360"/>
      </w:pPr>
      <w:rPr>
        <w:rFonts w:ascii="Cambria" w:eastAsiaTheme="minorEastAsia" w:hAnsi="Cambri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E32465D"/>
    <w:multiLevelType w:val="hybridMultilevel"/>
    <w:tmpl w:val="6796616C"/>
    <w:lvl w:ilvl="0" w:tplc="7E6EE17A">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C03884"/>
    <w:multiLevelType w:val="hybridMultilevel"/>
    <w:tmpl w:val="BCC08A1A"/>
    <w:lvl w:ilvl="0" w:tplc="7E6EE17A">
      <w:numFmt w:val="bullet"/>
      <w:lvlText w:val="-"/>
      <w:lvlJc w:val="left"/>
      <w:pPr>
        <w:ind w:left="720" w:hanging="360"/>
      </w:pPr>
      <w:rPr>
        <w:rFonts w:ascii="Cambria" w:eastAsiaTheme="minorEastAsia" w:hAnsi="Cambri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DE2EB4"/>
    <w:multiLevelType w:val="hybridMultilevel"/>
    <w:tmpl w:val="E7C4F640"/>
    <w:lvl w:ilvl="0" w:tplc="7E6EE17A">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F85110"/>
    <w:multiLevelType w:val="hybridMultilevel"/>
    <w:tmpl w:val="9BA483C0"/>
    <w:lvl w:ilvl="0" w:tplc="7E6EE17A">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BF7EC3"/>
    <w:multiLevelType w:val="hybridMultilevel"/>
    <w:tmpl w:val="C00AF7AC"/>
    <w:lvl w:ilvl="0" w:tplc="7E6EE17A">
      <w:numFmt w:val="bullet"/>
      <w:lvlText w:val="-"/>
      <w:lvlJc w:val="left"/>
      <w:pPr>
        <w:ind w:left="1080" w:hanging="360"/>
      </w:pPr>
      <w:rPr>
        <w:rFonts w:ascii="Cambria" w:eastAsiaTheme="minorEastAsia" w:hAnsi="Cambri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73DC0A80"/>
    <w:multiLevelType w:val="hybridMultilevel"/>
    <w:tmpl w:val="DEC85360"/>
    <w:lvl w:ilvl="0" w:tplc="7E6EE17A">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766689"/>
    <w:multiLevelType w:val="hybridMultilevel"/>
    <w:tmpl w:val="A46C2BA8"/>
    <w:lvl w:ilvl="0" w:tplc="7E6EE17A">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956079">
    <w:abstractNumId w:val="7"/>
  </w:num>
  <w:num w:numId="2" w16cid:durableId="2101219657">
    <w:abstractNumId w:val="10"/>
  </w:num>
  <w:num w:numId="3" w16cid:durableId="1089043318">
    <w:abstractNumId w:val="5"/>
  </w:num>
  <w:num w:numId="4" w16cid:durableId="1667778502">
    <w:abstractNumId w:val="2"/>
  </w:num>
  <w:num w:numId="5" w16cid:durableId="1044788717">
    <w:abstractNumId w:val="12"/>
  </w:num>
  <w:num w:numId="6" w16cid:durableId="2143035709">
    <w:abstractNumId w:val="0"/>
  </w:num>
  <w:num w:numId="7" w16cid:durableId="1302928634">
    <w:abstractNumId w:val="1"/>
  </w:num>
  <w:num w:numId="8" w16cid:durableId="2058048910">
    <w:abstractNumId w:val="6"/>
  </w:num>
  <w:num w:numId="9" w16cid:durableId="508177714">
    <w:abstractNumId w:val="3"/>
  </w:num>
  <w:num w:numId="10" w16cid:durableId="1368137039">
    <w:abstractNumId w:val="4"/>
  </w:num>
  <w:num w:numId="11" w16cid:durableId="1755545032">
    <w:abstractNumId w:val="11"/>
  </w:num>
  <w:num w:numId="12" w16cid:durableId="386076281">
    <w:abstractNumId w:val="8"/>
  </w:num>
  <w:num w:numId="13" w16cid:durableId="1774206677">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659"/>
    <w:rsid w:val="00085EE9"/>
    <w:rsid w:val="00090DEA"/>
    <w:rsid w:val="0009583F"/>
    <w:rsid w:val="000B1EE8"/>
    <w:rsid w:val="00115C53"/>
    <w:rsid w:val="00130269"/>
    <w:rsid w:val="0013153E"/>
    <w:rsid w:val="0016310D"/>
    <w:rsid w:val="00193369"/>
    <w:rsid w:val="001A0B02"/>
    <w:rsid w:val="001A6BAE"/>
    <w:rsid w:val="001B1F68"/>
    <w:rsid w:val="001C4620"/>
    <w:rsid w:val="001E0FF6"/>
    <w:rsid w:val="00247FF7"/>
    <w:rsid w:val="002529DA"/>
    <w:rsid w:val="00257C1F"/>
    <w:rsid w:val="002861CA"/>
    <w:rsid w:val="002974CA"/>
    <w:rsid w:val="002B0B3B"/>
    <w:rsid w:val="002B55FD"/>
    <w:rsid w:val="00307F9D"/>
    <w:rsid w:val="0033267C"/>
    <w:rsid w:val="0038156C"/>
    <w:rsid w:val="0038749C"/>
    <w:rsid w:val="003E72D0"/>
    <w:rsid w:val="00412577"/>
    <w:rsid w:val="0042449D"/>
    <w:rsid w:val="00461CAF"/>
    <w:rsid w:val="0046247D"/>
    <w:rsid w:val="004716E4"/>
    <w:rsid w:val="00483552"/>
    <w:rsid w:val="004E3603"/>
    <w:rsid w:val="00590B26"/>
    <w:rsid w:val="00591947"/>
    <w:rsid w:val="005A614B"/>
    <w:rsid w:val="005D4B8B"/>
    <w:rsid w:val="00622554"/>
    <w:rsid w:val="00650F2E"/>
    <w:rsid w:val="006611D1"/>
    <w:rsid w:val="00680C12"/>
    <w:rsid w:val="006C2984"/>
    <w:rsid w:val="006F6156"/>
    <w:rsid w:val="0074215E"/>
    <w:rsid w:val="00793B21"/>
    <w:rsid w:val="00801FFE"/>
    <w:rsid w:val="00836EE3"/>
    <w:rsid w:val="00890083"/>
    <w:rsid w:val="008B020C"/>
    <w:rsid w:val="00932C27"/>
    <w:rsid w:val="00933B63"/>
    <w:rsid w:val="009373C0"/>
    <w:rsid w:val="009505E0"/>
    <w:rsid w:val="009938DD"/>
    <w:rsid w:val="009F54D5"/>
    <w:rsid w:val="00A21278"/>
    <w:rsid w:val="00A23005"/>
    <w:rsid w:val="00A43F01"/>
    <w:rsid w:val="00A52775"/>
    <w:rsid w:val="00A75FDF"/>
    <w:rsid w:val="00AA054F"/>
    <w:rsid w:val="00B2047B"/>
    <w:rsid w:val="00B336B4"/>
    <w:rsid w:val="00B61BB3"/>
    <w:rsid w:val="00B82EAE"/>
    <w:rsid w:val="00B86D84"/>
    <w:rsid w:val="00BF504E"/>
    <w:rsid w:val="00C05C0A"/>
    <w:rsid w:val="00C252BE"/>
    <w:rsid w:val="00C56154"/>
    <w:rsid w:val="00C61ED5"/>
    <w:rsid w:val="00C66D5A"/>
    <w:rsid w:val="00C70B1D"/>
    <w:rsid w:val="00CD1056"/>
    <w:rsid w:val="00CE4164"/>
    <w:rsid w:val="00CF1B09"/>
    <w:rsid w:val="00DA61EA"/>
    <w:rsid w:val="00DB0FD9"/>
    <w:rsid w:val="00DB1CDC"/>
    <w:rsid w:val="00DB557B"/>
    <w:rsid w:val="00DD4C1D"/>
    <w:rsid w:val="00DE3FFD"/>
    <w:rsid w:val="00DF4DAB"/>
    <w:rsid w:val="00E71050"/>
    <w:rsid w:val="00E9762E"/>
    <w:rsid w:val="00ED5659"/>
    <w:rsid w:val="00F04C65"/>
    <w:rsid w:val="00F51C2B"/>
    <w:rsid w:val="00F653EA"/>
    <w:rsid w:val="00F67A14"/>
    <w:rsid w:val="00F7583A"/>
    <w:rsid w:val="00FA6C20"/>
    <w:rsid w:val="00FA7462"/>
    <w:rsid w:val="00FB06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55D922C"/>
  <w15:chartTrackingRefBased/>
  <w15:docId w15:val="{B5E0CA11-E014-4312-97E0-E400E910E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72D0"/>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ED5659"/>
    <w:pPr>
      <w:spacing w:after="0" w:line="240" w:lineRule="auto"/>
    </w:pPr>
    <w:rPr>
      <w:kern w:val="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00ED5659"/>
    <w:pPr>
      <w:spacing w:line="240" w:lineRule="auto"/>
    </w:pPr>
    <w:rPr>
      <w:kern w:val="0"/>
      <w:sz w:val="20"/>
      <w:szCs w:val="20"/>
      <w:lang w:val="en-US"/>
      <w14:ligatures w14:val="none"/>
    </w:rPr>
  </w:style>
  <w:style w:type="character" w:customStyle="1" w:styleId="CommentTextChar">
    <w:name w:val="Comment Text Char"/>
    <w:basedOn w:val="DefaultParagraphFont"/>
    <w:link w:val="CommentText"/>
    <w:uiPriority w:val="99"/>
    <w:rsid w:val="00ED5659"/>
    <w:rPr>
      <w:kern w:val="0"/>
      <w:sz w:val="20"/>
      <w:szCs w:val="20"/>
      <w:lang w:val="en-US"/>
      <w14:ligatures w14:val="none"/>
    </w:rPr>
  </w:style>
  <w:style w:type="character" w:styleId="CommentReference">
    <w:name w:val="annotation reference"/>
    <w:basedOn w:val="DefaultParagraphFont"/>
    <w:uiPriority w:val="99"/>
    <w:semiHidden/>
    <w:unhideWhenUsed/>
    <w:rsid w:val="00ED5659"/>
    <w:rPr>
      <w:sz w:val="16"/>
      <w:szCs w:val="16"/>
    </w:rPr>
  </w:style>
  <w:style w:type="table" w:styleId="TableGrid">
    <w:name w:val="Table Grid"/>
    <w:basedOn w:val="TableNormal"/>
    <w:uiPriority w:val="39"/>
    <w:rsid w:val="00ED5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583A"/>
    <w:pPr>
      <w:ind w:left="720"/>
      <w:contextualSpacing/>
    </w:pPr>
  </w:style>
  <w:style w:type="paragraph" w:styleId="BalloonText">
    <w:name w:val="Balloon Text"/>
    <w:basedOn w:val="Normal"/>
    <w:link w:val="BalloonTextChar"/>
    <w:uiPriority w:val="99"/>
    <w:semiHidden/>
    <w:unhideWhenUsed/>
    <w:rsid w:val="002B0B3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B0B3B"/>
    <w:rPr>
      <w:rFonts w:ascii="Times New Roman" w:hAnsi="Times New Roman" w:cs="Times New Roman"/>
      <w:sz w:val="18"/>
      <w:szCs w:val="18"/>
    </w:rPr>
  </w:style>
  <w:style w:type="paragraph" w:styleId="NoSpacing">
    <w:name w:val="No Spacing"/>
    <w:uiPriority w:val="1"/>
    <w:qFormat/>
    <w:rsid w:val="00E71050"/>
    <w:pPr>
      <w:spacing w:after="0" w:line="240" w:lineRule="auto"/>
    </w:pPr>
  </w:style>
  <w:style w:type="character" w:customStyle="1" w:styleId="Heading1Char">
    <w:name w:val="Heading 1 Char"/>
    <w:basedOn w:val="DefaultParagraphFont"/>
    <w:link w:val="Heading1"/>
    <w:uiPriority w:val="9"/>
    <w:rsid w:val="003E72D0"/>
    <w:rPr>
      <w:rFonts w:asciiTheme="majorHAnsi" w:eastAsiaTheme="majorEastAsia" w:hAnsiTheme="majorHAnsi" w:cstheme="majorBidi"/>
      <w:color w:val="2F5496" w:themeColor="accent1" w:themeShade="BF"/>
      <w:kern w:val="0"/>
      <w:sz w:val="32"/>
      <w:szCs w:val="32"/>
      <w14:ligatures w14:val="none"/>
    </w:rPr>
  </w:style>
  <w:style w:type="paragraph" w:styleId="Subtitle">
    <w:name w:val="Subtitle"/>
    <w:basedOn w:val="Normal"/>
    <w:next w:val="Normal"/>
    <w:link w:val="SubtitleChar"/>
    <w:uiPriority w:val="11"/>
    <w:qFormat/>
    <w:rsid w:val="00FB06EF"/>
    <w:pPr>
      <w:numPr>
        <w:ilvl w:val="1"/>
      </w:numPr>
      <w:spacing w:after="0" w:line="240" w:lineRule="auto"/>
    </w:pPr>
    <w:rPr>
      <w:rFonts w:asciiTheme="majorHAnsi" w:eastAsiaTheme="majorEastAsia" w:hAnsiTheme="majorHAnsi" w:cstheme="majorBidi"/>
      <w:i/>
      <w:iCs/>
      <w:color w:val="4472C4" w:themeColor="accent1"/>
      <w:spacing w:val="15"/>
      <w:kern w:val="0"/>
      <w:sz w:val="24"/>
      <w:szCs w:val="24"/>
      <w:lang w:val="en-US"/>
      <w14:ligatures w14:val="none"/>
    </w:rPr>
  </w:style>
  <w:style w:type="character" w:customStyle="1" w:styleId="SubtitleChar">
    <w:name w:val="Subtitle Char"/>
    <w:basedOn w:val="DefaultParagraphFont"/>
    <w:link w:val="Subtitle"/>
    <w:uiPriority w:val="11"/>
    <w:rsid w:val="00FB06EF"/>
    <w:rPr>
      <w:rFonts w:asciiTheme="majorHAnsi" w:eastAsiaTheme="majorEastAsia" w:hAnsiTheme="majorHAnsi" w:cstheme="majorBidi"/>
      <w:i/>
      <w:iCs/>
      <w:color w:val="4472C4" w:themeColor="accent1"/>
      <w:spacing w:val="15"/>
      <w:kern w:val="0"/>
      <w:sz w:val="24"/>
      <w:szCs w:val="24"/>
      <w:lang w:val="en-US"/>
      <w14:ligatures w14:val="none"/>
    </w:rPr>
  </w:style>
  <w:style w:type="paragraph" w:styleId="NormalWeb">
    <w:name w:val="Normal (Web)"/>
    <w:basedOn w:val="Normal"/>
    <w:uiPriority w:val="99"/>
    <w:unhideWhenUsed/>
    <w:rsid w:val="00FA6C2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228826">
      <w:bodyDiv w:val="1"/>
      <w:marLeft w:val="0"/>
      <w:marRight w:val="0"/>
      <w:marTop w:val="0"/>
      <w:marBottom w:val="0"/>
      <w:divBdr>
        <w:top w:val="none" w:sz="0" w:space="0" w:color="auto"/>
        <w:left w:val="none" w:sz="0" w:space="0" w:color="auto"/>
        <w:bottom w:val="none" w:sz="0" w:space="0" w:color="auto"/>
        <w:right w:val="none" w:sz="0" w:space="0" w:color="auto"/>
      </w:divBdr>
    </w:div>
    <w:div w:id="740834110">
      <w:bodyDiv w:val="1"/>
      <w:marLeft w:val="0"/>
      <w:marRight w:val="0"/>
      <w:marTop w:val="0"/>
      <w:marBottom w:val="0"/>
      <w:divBdr>
        <w:top w:val="none" w:sz="0" w:space="0" w:color="auto"/>
        <w:left w:val="none" w:sz="0" w:space="0" w:color="auto"/>
        <w:bottom w:val="none" w:sz="0" w:space="0" w:color="auto"/>
        <w:right w:val="none" w:sz="0" w:space="0" w:color="auto"/>
      </w:divBdr>
      <w:divsChild>
        <w:div w:id="478108653">
          <w:marLeft w:val="0"/>
          <w:marRight w:val="0"/>
          <w:marTop w:val="0"/>
          <w:marBottom w:val="0"/>
          <w:divBdr>
            <w:top w:val="none" w:sz="0" w:space="0" w:color="auto"/>
            <w:left w:val="none" w:sz="0" w:space="0" w:color="auto"/>
            <w:bottom w:val="none" w:sz="0" w:space="0" w:color="auto"/>
            <w:right w:val="none" w:sz="0" w:space="0" w:color="auto"/>
          </w:divBdr>
          <w:divsChild>
            <w:div w:id="1624650239">
              <w:marLeft w:val="0"/>
              <w:marRight w:val="0"/>
              <w:marTop w:val="0"/>
              <w:marBottom w:val="0"/>
              <w:divBdr>
                <w:top w:val="none" w:sz="0" w:space="0" w:color="auto"/>
                <w:left w:val="none" w:sz="0" w:space="0" w:color="auto"/>
                <w:bottom w:val="none" w:sz="0" w:space="0" w:color="auto"/>
                <w:right w:val="none" w:sz="0" w:space="0" w:color="auto"/>
              </w:divBdr>
              <w:divsChild>
                <w:div w:id="148427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0036">
      <w:bodyDiv w:val="1"/>
      <w:marLeft w:val="0"/>
      <w:marRight w:val="0"/>
      <w:marTop w:val="0"/>
      <w:marBottom w:val="0"/>
      <w:divBdr>
        <w:top w:val="none" w:sz="0" w:space="0" w:color="auto"/>
        <w:left w:val="none" w:sz="0" w:space="0" w:color="auto"/>
        <w:bottom w:val="none" w:sz="0" w:space="0" w:color="auto"/>
        <w:right w:val="none" w:sz="0" w:space="0" w:color="auto"/>
      </w:divBdr>
      <w:divsChild>
        <w:div w:id="1855999817">
          <w:marLeft w:val="0"/>
          <w:marRight w:val="0"/>
          <w:marTop w:val="0"/>
          <w:marBottom w:val="0"/>
          <w:divBdr>
            <w:top w:val="none" w:sz="0" w:space="0" w:color="auto"/>
            <w:left w:val="none" w:sz="0" w:space="0" w:color="auto"/>
            <w:bottom w:val="none" w:sz="0" w:space="0" w:color="auto"/>
            <w:right w:val="none" w:sz="0" w:space="0" w:color="auto"/>
          </w:divBdr>
          <w:divsChild>
            <w:div w:id="969096976">
              <w:marLeft w:val="0"/>
              <w:marRight w:val="0"/>
              <w:marTop w:val="0"/>
              <w:marBottom w:val="0"/>
              <w:divBdr>
                <w:top w:val="none" w:sz="0" w:space="0" w:color="auto"/>
                <w:left w:val="none" w:sz="0" w:space="0" w:color="auto"/>
                <w:bottom w:val="none" w:sz="0" w:space="0" w:color="auto"/>
                <w:right w:val="none" w:sz="0" w:space="0" w:color="auto"/>
              </w:divBdr>
              <w:divsChild>
                <w:div w:id="569508886">
                  <w:marLeft w:val="0"/>
                  <w:marRight w:val="0"/>
                  <w:marTop w:val="0"/>
                  <w:marBottom w:val="0"/>
                  <w:divBdr>
                    <w:top w:val="none" w:sz="0" w:space="0" w:color="auto"/>
                    <w:left w:val="none" w:sz="0" w:space="0" w:color="auto"/>
                    <w:bottom w:val="none" w:sz="0" w:space="0" w:color="auto"/>
                    <w:right w:val="none" w:sz="0" w:space="0" w:color="auto"/>
                  </w:divBdr>
                  <w:divsChild>
                    <w:div w:id="172644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075908">
      <w:bodyDiv w:val="1"/>
      <w:marLeft w:val="0"/>
      <w:marRight w:val="0"/>
      <w:marTop w:val="0"/>
      <w:marBottom w:val="0"/>
      <w:divBdr>
        <w:top w:val="none" w:sz="0" w:space="0" w:color="auto"/>
        <w:left w:val="none" w:sz="0" w:space="0" w:color="auto"/>
        <w:bottom w:val="none" w:sz="0" w:space="0" w:color="auto"/>
        <w:right w:val="none" w:sz="0" w:space="0" w:color="auto"/>
      </w:divBdr>
      <w:divsChild>
        <w:div w:id="1547184805">
          <w:marLeft w:val="0"/>
          <w:marRight w:val="0"/>
          <w:marTop w:val="0"/>
          <w:marBottom w:val="0"/>
          <w:divBdr>
            <w:top w:val="none" w:sz="0" w:space="0" w:color="auto"/>
            <w:left w:val="none" w:sz="0" w:space="0" w:color="auto"/>
            <w:bottom w:val="none" w:sz="0" w:space="0" w:color="auto"/>
            <w:right w:val="none" w:sz="0" w:space="0" w:color="auto"/>
          </w:divBdr>
          <w:divsChild>
            <w:div w:id="284586194">
              <w:marLeft w:val="0"/>
              <w:marRight w:val="0"/>
              <w:marTop w:val="0"/>
              <w:marBottom w:val="0"/>
              <w:divBdr>
                <w:top w:val="none" w:sz="0" w:space="0" w:color="auto"/>
                <w:left w:val="none" w:sz="0" w:space="0" w:color="auto"/>
                <w:bottom w:val="none" w:sz="0" w:space="0" w:color="auto"/>
                <w:right w:val="none" w:sz="0" w:space="0" w:color="auto"/>
              </w:divBdr>
              <w:divsChild>
                <w:div w:id="210915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00458">
          <w:marLeft w:val="0"/>
          <w:marRight w:val="0"/>
          <w:marTop w:val="0"/>
          <w:marBottom w:val="0"/>
          <w:divBdr>
            <w:top w:val="none" w:sz="0" w:space="0" w:color="auto"/>
            <w:left w:val="none" w:sz="0" w:space="0" w:color="auto"/>
            <w:bottom w:val="none" w:sz="0" w:space="0" w:color="auto"/>
            <w:right w:val="none" w:sz="0" w:space="0" w:color="auto"/>
          </w:divBdr>
          <w:divsChild>
            <w:div w:id="936208902">
              <w:marLeft w:val="0"/>
              <w:marRight w:val="0"/>
              <w:marTop w:val="0"/>
              <w:marBottom w:val="0"/>
              <w:divBdr>
                <w:top w:val="none" w:sz="0" w:space="0" w:color="auto"/>
                <w:left w:val="none" w:sz="0" w:space="0" w:color="auto"/>
                <w:bottom w:val="none" w:sz="0" w:space="0" w:color="auto"/>
                <w:right w:val="none" w:sz="0" w:space="0" w:color="auto"/>
              </w:divBdr>
              <w:divsChild>
                <w:div w:id="48439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704736">
      <w:bodyDiv w:val="1"/>
      <w:marLeft w:val="0"/>
      <w:marRight w:val="0"/>
      <w:marTop w:val="0"/>
      <w:marBottom w:val="0"/>
      <w:divBdr>
        <w:top w:val="none" w:sz="0" w:space="0" w:color="auto"/>
        <w:left w:val="none" w:sz="0" w:space="0" w:color="auto"/>
        <w:bottom w:val="none" w:sz="0" w:space="0" w:color="auto"/>
        <w:right w:val="none" w:sz="0" w:space="0" w:color="auto"/>
      </w:divBdr>
      <w:divsChild>
        <w:div w:id="1078281927">
          <w:marLeft w:val="0"/>
          <w:marRight w:val="0"/>
          <w:marTop w:val="0"/>
          <w:marBottom w:val="0"/>
          <w:divBdr>
            <w:top w:val="none" w:sz="0" w:space="0" w:color="auto"/>
            <w:left w:val="none" w:sz="0" w:space="0" w:color="auto"/>
            <w:bottom w:val="none" w:sz="0" w:space="0" w:color="auto"/>
            <w:right w:val="none" w:sz="0" w:space="0" w:color="auto"/>
          </w:divBdr>
          <w:divsChild>
            <w:div w:id="1563322737">
              <w:marLeft w:val="0"/>
              <w:marRight w:val="0"/>
              <w:marTop w:val="0"/>
              <w:marBottom w:val="0"/>
              <w:divBdr>
                <w:top w:val="none" w:sz="0" w:space="0" w:color="auto"/>
                <w:left w:val="none" w:sz="0" w:space="0" w:color="auto"/>
                <w:bottom w:val="none" w:sz="0" w:space="0" w:color="auto"/>
                <w:right w:val="none" w:sz="0" w:space="0" w:color="auto"/>
              </w:divBdr>
              <w:divsChild>
                <w:div w:id="1366444920">
                  <w:marLeft w:val="0"/>
                  <w:marRight w:val="0"/>
                  <w:marTop w:val="0"/>
                  <w:marBottom w:val="0"/>
                  <w:divBdr>
                    <w:top w:val="none" w:sz="0" w:space="0" w:color="auto"/>
                    <w:left w:val="none" w:sz="0" w:space="0" w:color="auto"/>
                    <w:bottom w:val="none" w:sz="0" w:space="0" w:color="auto"/>
                    <w:right w:val="none" w:sz="0" w:space="0" w:color="auto"/>
                  </w:divBdr>
                  <w:divsChild>
                    <w:div w:id="157478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278937">
      <w:bodyDiv w:val="1"/>
      <w:marLeft w:val="0"/>
      <w:marRight w:val="0"/>
      <w:marTop w:val="0"/>
      <w:marBottom w:val="0"/>
      <w:divBdr>
        <w:top w:val="none" w:sz="0" w:space="0" w:color="auto"/>
        <w:left w:val="none" w:sz="0" w:space="0" w:color="auto"/>
        <w:bottom w:val="none" w:sz="0" w:space="0" w:color="auto"/>
        <w:right w:val="none" w:sz="0" w:space="0" w:color="auto"/>
      </w:divBdr>
      <w:divsChild>
        <w:div w:id="684400978">
          <w:marLeft w:val="0"/>
          <w:marRight w:val="0"/>
          <w:marTop w:val="0"/>
          <w:marBottom w:val="0"/>
          <w:divBdr>
            <w:top w:val="none" w:sz="0" w:space="0" w:color="auto"/>
            <w:left w:val="none" w:sz="0" w:space="0" w:color="auto"/>
            <w:bottom w:val="none" w:sz="0" w:space="0" w:color="auto"/>
            <w:right w:val="none" w:sz="0" w:space="0" w:color="auto"/>
          </w:divBdr>
          <w:divsChild>
            <w:div w:id="1876237342">
              <w:marLeft w:val="0"/>
              <w:marRight w:val="0"/>
              <w:marTop w:val="0"/>
              <w:marBottom w:val="0"/>
              <w:divBdr>
                <w:top w:val="none" w:sz="0" w:space="0" w:color="auto"/>
                <w:left w:val="none" w:sz="0" w:space="0" w:color="auto"/>
                <w:bottom w:val="none" w:sz="0" w:space="0" w:color="auto"/>
                <w:right w:val="none" w:sz="0" w:space="0" w:color="auto"/>
              </w:divBdr>
              <w:divsChild>
                <w:div w:id="51708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93230">
          <w:marLeft w:val="0"/>
          <w:marRight w:val="0"/>
          <w:marTop w:val="0"/>
          <w:marBottom w:val="0"/>
          <w:divBdr>
            <w:top w:val="none" w:sz="0" w:space="0" w:color="auto"/>
            <w:left w:val="none" w:sz="0" w:space="0" w:color="auto"/>
            <w:bottom w:val="none" w:sz="0" w:space="0" w:color="auto"/>
            <w:right w:val="none" w:sz="0" w:space="0" w:color="auto"/>
          </w:divBdr>
          <w:divsChild>
            <w:div w:id="983582222">
              <w:marLeft w:val="0"/>
              <w:marRight w:val="0"/>
              <w:marTop w:val="0"/>
              <w:marBottom w:val="0"/>
              <w:divBdr>
                <w:top w:val="none" w:sz="0" w:space="0" w:color="auto"/>
                <w:left w:val="none" w:sz="0" w:space="0" w:color="auto"/>
                <w:bottom w:val="none" w:sz="0" w:space="0" w:color="auto"/>
                <w:right w:val="none" w:sz="0" w:space="0" w:color="auto"/>
              </w:divBdr>
              <w:divsChild>
                <w:div w:id="155041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42176">
      <w:bodyDiv w:val="1"/>
      <w:marLeft w:val="0"/>
      <w:marRight w:val="0"/>
      <w:marTop w:val="0"/>
      <w:marBottom w:val="0"/>
      <w:divBdr>
        <w:top w:val="none" w:sz="0" w:space="0" w:color="auto"/>
        <w:left w:val="none" w:sz="0" w:space="0" w:color="auto"/>
        <w:bottom w:val="none" w:sz="0" w:space="0" w:color="auto"/>
        <w:right w:val="none" w:sz="0" w:space="0" w:color="auto"/>
      </w:divBdr>
      <w:divsChild>
        <w:div w:id="58216602">
          <w:marLeft w:val="0"/>
          <w:marRight w:val="0"/>
          <w:marTop w:val="0"/>
          <w:marBottom w:val="0"/>
          <w:divBdr>
            <w:top w:val="none" w:sz="0" w:space="0" w:color="auto"/>
            <w:left w:val="none" w:sz="0" w:space="0" w:color="auto"/>
            <w:bottom w:val="none" w:sz="0" w:space="0" w:color="auto"/>
            <w:right w:val="none" w:sz="0" w:space="0" w:color="auto"/>
          </w:divBdr>
          <w:divsChild>
            <w:div w:id="723992986">
              <w:marLeft w:val="0"/>
              <w:marRight w:val="0"/>
              <w:marTop w:val="0"/>
              <w:marBottom w:val="0"/>
              <w:divBdr>
                <w:top w:val="none" w:sz="0" w:space="0" w:color="auto"/>
                <w:left w:val="none" w:sz="0" w:space="0" w:color="auto"/>
                <w:bottom w:val="none" w:sz="0" w:space="0" w:color="auto"/>
                <w:right w:val="none" w:sz="0" w:space="0" w:color="auto"/>
              </w:divBdr>
              <w:divsChild>
                <w:div w:id="254291575">
                  <w:marLeft w:val="0"/>
                  <w:marRight w:val="0"/>
                  <w:marTop w:val="0"/>
                  <w:marBottom w:val="0"/>
                  <w:divBdr>
                    <w:top w:val="none" w:sz="0" w:space="0" w:color="auto"/>
                    <w:left w:val="none" w:sz="0" w:space="0" w:color="auto"/>
                    <w:bottom w:val="none" w:sz="0" w:space="0" w:color="auto"/>
                    <w:right w:val="none" w:sz="0" w:space="0" w:color="auto"/>
                  </w:divBdr>
                </w:div>
              </w:divsChild>
            </w:div>
            <w:div w:id="1433669373">
              <w:marLeft w:val="0"/>
              <w:marRight w:val="0"/>
              <w:marTop w:val="0"/>
              <w:marBottom w:val="0"/>
              <w:divBdr>
                <w:top w:val="none" w:sz="0" w:space="0" w:color="auto"/>
                <w:left w:val="none" w:sz="0" w:space="0" w:color="auto"/>
                <w:bottom w:val="none" w:sz="0" w:space="0" w:color="auto"/>
                <w:right w:val="none" w:sz="0" w:space="0" w:color="auto"/>
              </w:divBdr>
              <w:divsChild>
                <w:div w:id="154194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01864">
          <w:marLeft w:val="0"/>
          <w:marRight w:val="0"/>
          <w:marTop w:val="0"/>
          <w:marBottom w:val="0"/>
          <w:divBdr>
            <w:top w:val="none" w:sz="0" w:space="0" w:color="auto"/>
            <w:left w:val="none" w:sz="0" w:space="0" w:color="auto"/>
            <w:bottom w:val="none" w:sz="0" w:space="0" w:color="auto"/>
            <w:right w:val="none" w:sz="0" w:space="0" w:color="auto"/>
          </w:divBdr>
          <w:divsChild>
            <w:div w:id="1060176681">
              <w:marLeft w:val="0"/>
              <w:marRight w:val="0"/>
              <w:marTop w:val="0"/>
              <w:marBottom w:val="0"/>
              <w:divBdr>
                <w:top w:val="none" w:sz="0" w:space="0" w:color="auto"/>
                <w:left w:val="none" w:sz="0" w:space="0" w:color="auto"/>
                <w:bottom w:val="none" w:sz="0" w:space="0" w:color="auto"/>
                <w:right w:val="none" w:sz="0" w:space="0" w:color="auto"/>
              </w:divBdr>
              <w:divsChild>
                <w:div w:id="517473025">
                  <w:marLeft w:val="0"/>
                  <w:marRight w:val="0"/>
                  <w:marTop w:val="0"/>
                  <w:marBottom w:val="0"/>
                  <w:divBdr>
                    <w:top w:val="none" w:sz="0" w:space="0" w:color="auto"/>
                    <w:left w:val="none" w:sz="0" w:space="0" w:color="auto"/>
                    <w:bottom w:val="none" w:sz="0" w:space="0" w:color="auto"/>
                    <w:right w:val="none" w:sz="0" w:space="0" w:color="auto"/>
                  </w:divBdr>
                </w:div>
              </w:divsChild>
            </w:div>
            <w:div w:id="692464217">
              <w:marLeft w:val="0"/>
              <w:marRight w:val="0"/>
              <w:marTop w:val="0"/>
              <w:marBottom w:val="0"/>
              <w:divBdr>
                <w:top w:val="none" w:sz="0" w:space="0" w:color="auto"/>
                <w:left w:val="none" w:sz="0" w:space="0" w:color="auto"/>
                <w:bottom w:val="none" w:sz="0" w:space="0" w:color="auto"/>
                <w:right w:val="none" w:sz="0" w:space="0" w:color="auto"/>
              </w:divBdr>
              <w:divsChild>
                <w:div w:id="13467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99079">
          <w:marLeft w:val="0"/>
          <w:marRight w:val="0"/>
          <w:marTop w:val="0"/>
          <w:marBottom w:val="0"/>
          <w:divBdr>
            <w:top w:val="none" w:sz="0" w:space="0" w:color="auto"/>
            <w:left w:val="none" w:sz="0" w:space="0" w:color="auto"/>
            <w:bottom w:val="none" w:sz="0" w:space="0" w:color="auto"/>
            <w:right w:val="none" w:sz="0" w:space="0" w:color="auto"/>
          </w:divBdr>
          <w:divsChild>
            <w:div w:id="1835952290">
              <w:marLeft w:val="0"/>
              <w:marRight w:val="0"/>
              <w:marTop w:val="0"/>
              <w:marBottom w:val="0"/>
              <w:divBdr>
                <w:top w:val="none" w:sz="0" w:space="0" w:color="auto"/>
                <w:left w:val="none" w:sz="0" w:space="0" w:color="auto"/>
                <w:bottom w:val="none" w:sz="0" w:space="0" w:color="auto"/>
                <w:right w:val="none" w:sz="0" w:space="0" w:color="auto"/>
              </w:divBdr>
              <w:divsChild>
                <w:div w:id="13501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12</Pages>
  <Words>2426</Words>
  <Characters>13834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DOUGLAS</dc:creator>
  <cp:keywords/>
  <dc:description/>
  <cp:lastModifiedBy>M BROWN</cp:lastModifiedBy>
  <cp:revision>4</cp:revision>
  <cp:lastPrinted>2024-09-24T11:35:00Z</cp:lastPrinted>
  <dcterms:created xsi:type="dcterms:W3CDTF">2024-11-26T12:58:00Z</dcterms:created>
  <dcterms:modified xsi:type="dcterms:W3CDTF">2024-11-26T14:37:00Z</dcterms:modified>
</cp:coreProperties>
</file>