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C4C" w14:textId="6BD12726" w:rsidR="004A63E8" w:rsidRPr="00EB46AC" w:rsidRDefault="00877809">
      <w:pPr>
        <w:rPr>
          <w:rFonts w:ascii="Comic Sans MS" w:hAnsi="Comic Sans MS"/>
          <w:sz w:val="24"/>
          <w:szCs w:val="24"/>
        </w:rPr>
      </w:pPr>
      <w:r w:rsidRPr="00EB46A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5C8B55" wp14:editId="6068F88A">
            <wp:simplePos x="0" y="0"/>
            <wp:positionH relativeFrom="column">
              <wp:posOffset>-171450</wp:posOffset>
            </wp:positionH>
            <wp:positionV relativeFrom="paragraph">
              <wp:posOffset>381000</wp:posOffset>
            </wp:positionV>
            <wp:extent cx="2070100" cy="1381125"/>
            <wp:effectExtent l="0" t="0" r="6350" b="9525"/>
            <wp:wrapSquare wrapText="bothSides"/>
            <wp:docPr id="1" name="Picture 1" descr="Cooking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ng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E8" w:rsidRPr="00EB46AC">
        <w:rPr>
          <w:rFonts w:ascii="Comic Sans MS" w:hAnsi="Comic Sans MS"/>
          <w:sz w:val="24"/>
          <w:szCs w:val="24"/>
        </w:rPr>
        <w:t xml:space="preserve">Year </w:t>
      </w:r>
      <w:r w:rsidR="00EB46AC" w:rsidRPr="00EB46AC">
        <w:rPr>
          <w:rFonts w:ascii="Comic Sans MS" w:hAnsi="Comic Sans MS"/>
          <w:sz w:val="24"/>
          <w:szCs w:val="24"/>
        </w:rPr>
        <w:t>9</w:t>
      </w:r>
      <w:r w:rsidR="004A63E8" w:rsidRPr="00EB46AC">
        <w:rPr>
          <w:rFonts w:ascii="Comic Sans MS" w:hAnsi="Comic Sans MS"/>
          <w:sz w:val="24"/>
          <w:szCs w:val="24"/>
        </w:rPr>
        <w:t xml:space="preserve"> Home Economics Revision Checklist </w:t>
      </w:r>
    </w:p>
    <w:p w14:paraId="60D4C1AD" w14:textId="5005AAD0" w:rsidR="004A63E8" w:rsidRPr="00EB46AC" w:rsidRDefault="004A63E8">
      <w:pPr>
        <w:rPr>
          <w:rFonts w:ascii="Comic Sans MS" w:hAnsi="Comic Sans MS"/>
          <w:sz w:val="24"/>
          <w:szCs w:val="24"/>
        </w:rPr>
      </w:pPr>
    </w:p>
    <w:p w14:paraId="3E6D10DF" w14:textId="38364438" w:rsidR="004A63E8" w:rsidRPr="00EB46AC" w:rsidRDefault="004A63E8">
      <w:pPr>
        <w:rPr>
          <w:rFonts w:ascii="Comic Sans MS" w:hAnsi="Comic Sans MS"/>
          <w:sz w:val="24"/>
          <w:szCs w:val="24"/>
        </w:rPr>
      </w:pPr>
    </w:p>
    <w:p w14:paraId="20E3FFF1" w14:textId="7BFB40E5" w:rsidR="004A63E8" w:rsidRPr="00EB46AC" w:rsidRDefault="004A63E8">
      <w:pPr>
        <w:rPr>
          <w:rFonts w:ascii="Comic Sans MS" w:hAnsi="Comic Sans MS"/>
          <w:sz w:val="24"/>
          <w:szCs w:val="24"/>
        </w:rPr>
      </w:pPr>
    </w:p>
    <w:p w14:paraId="229D1C23" w14:textId="77777777" w:rsidR="004A63E8" w:rsidRPr="00EB46AC" w:rsidRDefault="004A63E8">
      <w:pPr>
        <w:rPr>
          <w:rFonts w:ascii="Comic Sans MS" w:hAnsi="Comic Sans MS"/>
          <w:sz w:val="24"/>
          <w:szCs w:val="24"/>
        </w:rPr>
      </w:pPr>
    </w:p>
    <w:p w14:paraId="21BAAB54" w14:textId="77777777" w:rsidR="00877809" w:rsidRPr="00EB46AC" w:rsidRDefault="00877809">
      <w:pPr>
        <w:rPr>
          <w:rFonts w:ascii="Comic Sans MS" w:hAnsi="Comic Sans MS"/>
          <w:sz w:val="24"/>
          <w:szCs w:val="24"/>
        </w:rPr>
      </w:pPr>
    </w:p>
    <w:p w14:paraId="53182EC3" w14:textId="29CC935D" w:rsidR="004A63E8" w:rsidRPr="00EB46AC" w:rsidRDefault="004A63E8" w:rsidP="004A63E8">
      <w:pPr>
        <w:jc w:val="center"/>
        <w:rPr>
          <w:rFonts w:ascii="Comic Sans MS" w:hAnsi="Comic Sans MS"/>
          <w:sz w:val="24"/>
          <w:szCs w:val="24"/>
        </w:rPr>
      </w:pPr>
      <w:r w:rsidRPr="00EB46AC">
        <w:rPr>
          <w:rFonts w:ascii="Comic Sans MS" w:hAnsi="Comic Sans MS"/>
          <w:sz w:val="24"/>
          <w:szCs w:val="24"/>
        </w:rPr>
        <w:t>Christmas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8"/>
      </w:tblGrid>
      <w:tr w:rsidR="004A63E8" w:rsidRPr="00EB46AC" w14:paraId="58E66260" w14:textId="77777777" w:rsidTr="004A63E8">
        <w:tc>
          <w:tcPr>
            <w:tcW w:w="6091" w:type="dxa"/>
          </w:tcPr>
          <w:p w14:paraId="736D0757" w14:textId="73DEE97A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>I Can:</w:t>
            </w:r>
          </w:p>
        </w:tc>
        <w:tc>
          <w:tcPr>
            <w:tcW w:w="1417" w:type="dxa"/>
          </w:tcPr>
          <w:p w14:paraId="38BF908A" w14:textId="50EDAB9A" w:rsidR="004A63E8" w:rsidRPr="00EB46AC" w:rsidRDefault="004A63E8" w:rsidP="004A63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EB46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2818C265" w14:textId="6DAFE4BC" w:rsidR="004A63E8" w:rsidRPr="00EB46AC" w:rsidRDefault="004A63E8" w:rsidP="004A63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EB46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A63E8" w:rsidRPr="00EB46AC" w14:paraId="4C297D8B" w14:textId="77777777" w:rsidTr="004A63E8">
        <w:tc>
          <w:tcPr>
            <w:tcW w:w="6091" w:type="dxa"/>
          </w:tcPr>
          <w:p w14:paraId="1958D3DF" w14:textId="3C37D3D4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Recognise what constitutes the Fruit and Vegetable group in the Eatwell Guide and explain the nutritional benefits of this group. </w:t>
            </w:r>
            <w:r w:rsidR="004A63E8" w:rsidRPr="00EB46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C4C110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A2F85B7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654C4F94" w14:textId="77777777" w:rsidTr="004A63E8">
        <w:tc>
          <w:tcPr>
            <w:tcW w:w="6091" w:type="dxa"/>
          </w:tcPr>
          <w:p w14:paraId="6EC222F2" w14:textId="3A3FA272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Suggest strategies for including the Fruit and Vegetable group in meal-planning. </w:t>
            </w:r>
          </w:p>
        </w:tc>
        <w:tc>
          <w:tcPr>
            <w:tcW w:w="1417" w:type="dxa"/>
          </w:tcPr>
          <w:p w14:paraId="28C39BDF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33F7A86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00F39787" w14:textId="77777777" w:rsidTr="004A63E8">
        <w:tc>
          <w:tcPr>
            <w:tcW w:w="6091" w:type="dxa"/>
          </w:tcPr>
          <w:p w14:paraId="3B95C5FF" w14:textId="1380BAF9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Explain what constitutes a portion of fruit and vegetables. </w:t>
            </w:r>
            <w:r w:rsidR="004A63E8" w:rsidRPr="00EB46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BD98A52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39C5EF4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2BF710F4" w14:textId="77777777" w:rsidTr="004A63E8">
        <w:tc>
          <w:tcPr>
            <w:tcW w:w="6091" w:type="dxa"/>
          </w:tcPr>
          <w:p w14:paraId="1C08C434" w14:textId="32BFA88D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Recognise the chemical name, functions, sources, and deficiency of Vitamin C. </w:t>
            </w:r>
            <w:r w:rsidR="004A63E8" w:rsidRPr="00EB46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75BAE2D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335A491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045258DB" w14:textId="77777777" w:rsidTr="004A63E8">
        <w:tc>
          <w:tcPr>
            <w:tcW w:w="6091" w:type="dxa"/>
          </w:tcPr>
          <w:p w14:paraId="40521A4C" w14:textId="69BF28C3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Recognise what constitutes the Potato, Bread, Rice, </w:t>
            </w:r>
            <w:proofErr w:type="gramStart"/>
            <w:r w:rsidRPr="00EB46AC">
              <w:rPr>
                <w:rFonts w:ascii="Comic Sans MS" w:hAnsi="Comic Sans MS"/>
                <w:sz w:val="24"/>
                <w:szCs w:val="24"/>
              </w:rPr>
              <w:t>Pasta</w:t>
            </w:r>
            <w:proofErr w:type="gramEnd"/>
            <w:r w:rsidRPr="00EB46AC">
              <w:rPr>
                <w:rFonts w:ascii="Comic Sans MS" w:hAnsi="Comic Sans MS"/>
                <w:sz w:val="24"/>
                <w:szCs w:val="24"/>
              </w:rPr>
              <w:t xml:space="preserve"> and other starchy carbohydrates group and explain the nutritional benefits of this group. </w:t>
            </w:r>
          </w:p>
        </w:tc>
        <w:tc>
          <w:tcPr>
            <w:tcW w:w="1417" w:type="dxa"/>
          </w:tcPr>
          <w:p w14:paraId="28C7B9E7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1339E73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66A17179" w14:textId="77777777" w:rsidTr="004A63E8">
        <w:tc>
          <w:tcPr>
            <w:tcW w:w="6091" w:type="dxa"/>
          </w:tcPr>
          <w:p w14:paraId="66276A13" w14:textId="21AAAAF3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Suggest strategies for including the Potato, bread, rice, </w:t>
            </w:r>
            <w:proofErr w:type="gramStart"/>
            <w:r w:rsidRPr="00EB46AC">
              <w:rPr>
                <w:rFonts w:ascii="Comic Sans MS" w:hAnsi="Comic Sans MS"/>
                <w:sz w:val="24"/>
                <w:szCs w:val="24"/>
              </w:rPr>
              <w:t>pasta</w:t>
            </w:r>
            <w:proofErr w:type="gramEnd"/>
            <w:r w:rsidRPr="00EB46AC">
              <w:rPr>
                <w:rFonts w:ascii="Comic Sans MS" w:hAnsi="Comic Sans MS"/>
                <w:sz w:val="24"/>
                <w:szCs w:val="24"/>
              </w:rPr>
              <w:t xml:space="preserve"> and other starchy carbohydrates group in meal-planning. </w:t>
            </w:r>
          </w:p>
        </w:tc>
        <w:tc>
          <w:tcPr>
            <w:tcW w:w="1417" w:type="dxa"/>
          </w:tcPr>
          <w:p w14:paraId="111D54AA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D45B79B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31C5509A" w14:textId="77777777" w:rsidTr="004A63E8">
        <w:tc>
          <w:tcPr>
            <w:tcW w:w="6091" w:type="dxa"/>
          </w:tcPr>
          <w:p w14:paraId="5A8B29B0" w14:textId="5DFA7EEB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Describe the types, functions, and deficiency of Fibre. </w:t>
            </w:r>
            <w:r w:rsidR="004A63E8" w:rsidRPr="00EB46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7CB3302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970A70C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5116B9E6" w14:textId="77777777" w:rsidTr="004A63E8">
        <w:tc>
          <w:tcPr>
            <w:tcW w:w="6091" w:type="dxa"/>
          </w:tcPr>
          <w:p w14:paraId="02A24F7F" w14:textId="6208F981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Name the types and uses of bread, </w:t>
            </w:r>
            <w:proofErr w:type="gramStart"/>
            <w:r w:rsidRPr="00EB46AC">
              <w:rPr>
                <w:rFonts w:ascii="Comic Sans MS" w:hAnsi="Comic Sans MS"/>
                <w:sz w:val="24"/>
                <w:szCs w:val="24"/>
              </w:rPr>
              <w:t>rice</w:t>
            </w:r>
            <w:proofErr w:type="gramEnd"/>
            <w:r w:rsidRPr="00EB46AC">
              <w:rPr>
                <w:rFonts w:ascii="Comic Sans MS" w:hAnsi="Comic Sans MS"/>
                <w:sz w:val="24"/>
                <w:szCs w:val="24"/>
              </w:rPr>
              <w:t xml:space="preserve"> and pasta. </w:t>
            </w:r>
          </w:p>
        </w:tc>
        <w:tc>
          <w:tcPr>
            <w:tcW w:w="1417" w:type="dxa"/>
          </w:tcPr>
          <w:p w14:paraId="27D07702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372403B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3EDACCCE" w14:textId="77777777" w:rsidTr="004A63E8">
        <w:tc>
          <w:tcPr>
            <w:tcW w:w="6091" w:type="dxa"/>
          </w:tcPr>
          <w:p w14:paraId="489A7CF9" w14:textId="6ACBEAE6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Describe how to cook rice. </w:t>
            </w:r>
          </w:p>
        </w:tc>
        <w:tc>
          <w:tcPr>
            <w:tcW w:w="1417" w:type="dxa"/>
          </w:tcPr>
          <w:p w14:paraId="69B94AAD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472B01C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60391077" w14:textId="77777777" w:rsidTr="004A63E8">
        <w:tc>
          <w:tcPr>
            <w:tcW w:w="6091" w:type="dxa"/>
          </w:tcPr>
          <w:p w14:paraId="06921F8E" w14:textId="3D2A5B3D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Recognise facts about potatoes. </w:t>
            </w:r>
          </w:p>
        </w:tc>
        <w:tc>
          <w:tcPr>
            <w:tcW w:w="1417" w:type="dxa"/>
          </w:tcPr>
          <w:p w14:paraId="2ED13A9E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C2836F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1C54649F" w14:textId="77777777" w:rsidTr="004A63E8">
        <w:tc>
          <w:tcPr>
            <w:tcW w:w="6091" w:type="dxa"/>
          </w:tcPr>
          <w:p w14:paraId="214490B5" w14:textId="73EDC442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>Describe the significance of other starchy carbohydrates e.g. sweet potatoes, couscous, noodles, quinoa, and bulger wheat.</w:t>
            </w:r>
          </w:p>
        </w:tc>
        <w:tc>
          <w:tcPr>
            <w:tcW w:w="1417" w:type="dxa"/>
          </w:tcPr>
          <w:p w14:paraId="5E702241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EDF01CA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3E8" w:rsidRPr="00EB46AC" w14:paraId="2DABDD0B" w14:textId="77777777" w:rsidTr="004A63E8">
        <w:tc>
          <w:tcPr>
            <w:tcW w:w="6091" w:type="dxa"/>
          </w:tcPr>
          <w:p w14:paraId="130566BE" w14:textId="2967AEA9" w:rsidR="004A63E8" w:rsidRPr="00EB46AC" w:rsidRDefault="00EB46AC" w:rsidP="004A63E8">
            <w:pPr>
              <w:rPr>
                <w:rFonts w:ascii="Comic Sans MS" w:hAnsi="Comic Sans MS"/>
                <w:sz w:val="24"/>
                <w:szCs w:val="24"/>
              </w:rPr>
            </w:pPr>
            <w:r w:rsidRPr="00EB46AC">
              <w:rPr>
                <w:rFonts w:ascii="Comic Sans MS" w:hAnsi="Comic Sans MS"/>
                <w:sz w:val="24"/>
                <w:szCs w:val="24"/>
              </w:rPr>
              <w:t xml:space="preserve">Analyse a recipe in terms of skills, methods of heat transfer, equipment needed, nutritional value and suitable modifications. </w:t>
            </w:r>
          </w:p>
        </w:tc>
        <w:tc>
          <w:tcPr>
            <w:tcW w:w="1417" w:type="dxa"/>
          </w:tcPr>
          <w:p w14:paraId="51435207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EAEA991" w14:textId="77777777" w:rsidR="004A63E8" w:rsidRPr="00EB46AC" w:rsidRDefault="004A63E8" w:rsidP="004A63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0BA6B63" w14:textId="42E342AB" w:rsidR="004A63E8" w:rsidRDefault="00EB46AC" w:rsidP="004A63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 Economics Department</w:t>
      </w:r>
    </w:p>
    <w:p w14:paraId="37E8BA70" w14:textId="652FE8FA" w:rsidR="00EB46AC" w:rsidRPr="00EB46AC" w:rsidRDefault="00EB46AC" w:rsidP="004A63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Ballymena Academy</w:t>
      </w:r>
    </w:p>
    <w:sectPr w:rsidR="00EB46AC" w:rsidRPr="00EB4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E8"/>
    <w:rsid w:val="004A63E8"/>
    <w:rsid w:val="00877809"/>
    <w:rsid w:val="00E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8F46"/>
  <w15:chartTrackingRefBased/>
  <w15:docId w15:val="{BFDD4ED3-6F5F-4904-9E18-E3B42C0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DOUGLAS</dc:creator>
  <cp:keywords/>
  <dc:description/>
  <cp:lastModifiedBy>G DOUGLAS</cp:lastModifiedBy>
  <cp:revision>2</cp:revision>
  <dcterms:created xsi:type="dcterms:W3CDTF">2024-11-08T12:07:00Z</dcterms:created>
  <dcterms:modified xsi:type="dcterms:W3CDTF">2024-11-08T12:07:00Z</dcterms:modified>
</cp:coreProperties>
</file>